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85" w:rsidRDefault="00085785" w:rsidP="00085785">
      <w:pPr>
        <w:pStyle w:val="aa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81ED06" wp14:editId="0E6EDBDF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785" w:rsidRDefault="00085785" w:rsidP="00085785">
      <w:pPr>
        <w:pStyle w:val="aa"/>
        <w:jc w:val="center"/>
        <w:rPr>
          <w:b/>
          <w:sz w:val="28"/>
          <w:szCs w:val="28"/>
        </w:rPr>
      </w:pPr>
    </w:p>
    <w:p w:rsidR="00085785" w:rsidRDefault="00085785" w:rsidP="00085785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085785" w:rsidRPr="008A358E" w:rsidRDefault="00085785" w:rsidP="00085785">
      <w:pPr>
        <w:pStyle w:val="aa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085785" w:rsidRPr="006E7F1A" w:rsidRDefault="00085785" w:rsidP="00085785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085785" w:rsidRPr="008A358E" w:rsidRDefault="00085785" w:rsidP="00085785">
      <w:pPr>
        <w:pStyle w:val="aa"/>
        <w:jc w:val="center"/>
        <w:rPr>
          <w:b/>
          <w:sz w:val="28"/>
          <w:szCs w:val="28"/>
        </w:rPr>
      </w:pPr>
    </w:p>
    <w:p w:rsidR="00085785" w:rsidRPr="008A358E" w:rsidRDefault="00085785" w:rsidP="00085785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85785" w:rsidRPr="008A358E" w:rsidRDefault="00085785" w:rsidP="00085785">
      <w:pPr>
        <w:pStyle w:val="aa"/>
        <w:jc w:val="center"/>
        <w:rPr>
          <w:b/>
          <w:sz w:val="28"/>
          <w:szCs w:val="28"/>
        </w:rPr>
      </w:pPr>
    </w:p>
    <w:p w:rsidR="00085785" w:rsidRPr="008A358E" w:rsidRDefault="00085785" w:rsidP="00085785">
      <w:pPr>
        <w:pStyle w:val="aa"/>
        <w:jc w:val="center"/>
        <w:rPr>
          <w:b/>
          <w:sz w:val="28"/>
          <w:szCs w:val="28"/>
        </w:rPr>
      </w:pPr>
    </w:p>
    <w:p w:rsidR="00085785" w:rsidRDefault="00085785" w:rsidP="00085785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 03  2022г.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34</w:t>
      </w:r>
    </w:p>
    <w:p w:rsidR="00085785" w:rsidRDefault="00085785" w:rsidP="00085785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г. Урус-Мартан</w:t>
      </w:r>
    </w:p>
    <w:p w:rsidR="00085785" w:rsidRDefault="00085785" w:rsidP="00085785"/>
    <w:p w:rsidR="00085785" w:rsidRPr="005C08DA" w:rsidRDefault="00085785" w:rsidP="00085785">
      <w:pPr>
        <w:jc w:val="center"/>
        <w:rPr>
          <w:b/>
          <w:sz w:val="28"/>
          <w:szCs w:val="28"/>
        </w:rPr>
      </w:pPr>
      <w:bookmarkStart w:id="0" w:name="sub_300"/>
      <w:r w:rsidRPr="005C08DA">
        <w:rPr>
          <w:b/>
          <w:sz w:val="28"/>
          <w:szCs w:val="28"/>
        </w:rPr>
        <w:t>Об утверждении муниципальной программы</w:t>
      </w:r>
    </w:p>
    <w:p w:rsidR="00085785" w:rsidRPr="005C08DA" w:rsidRDefault="00085785" w:rsidP="00085785">
      <w:pPr>
        <w:jc w:val="center"/>
        <w:rPr>
          <w:b/>
          <w:sz w:val="28"/>
          <w:szCs w:val="28"/>
        </w:rPr>
      </w:pPr>
      <w:r w:rsidRPr="005C08DA">
        <w:rPr>
          <w:b/>
          <w:sz w:val="28"/>
          <w:szCs w:val="28"/>
        </w:rPr>
        <w:t>«Укрепление общественного здоровья на территории</w:t>
      </w:r>
    </w:p>
    <w:p w:rsidR="00085785" w:rsidRPr="005C08DA" w:rsidRDefault="00085785" w:rsidP="00085785">
      <w:pPr>
        <w:jc w:val="center"/>
        <w:rPr>
          <w:b/>
          <w:sz w:val="28"/>
          <w:szCs w:val="28"/>
        </w:rPr>
      </w:pPr>
      <w:r w:rsidRPr="005C08DA">
        <w:rPr>
          <w:b/>
          <w:sz w:val="28"/>
          <w:szCs w:val="28"/>
        </w:rPr>
        <w:t>Урус-Мартановского муниципального района» на 2022-2024 годы</w:t>
      </w:r>
    </w:p>
    <w:p w:rsidR="00085785" w:rsidRPr="005C08DA" w:rsidRDefault="00085785" w:rsidP="00085785">
      <w:pPr>
        <w:jc w:val="both"/>
        <w:rPr>
          <w:b/>
          <w:bCs/>
          <w:sz w:val="28"/>
          <w:szCs w:val="28"/>
        </w:rPr>
      </w:pPr>
    </w:p>
    <w:p w:rsidR="00085785" w:rsidRPr="00085785" w:rsidRDefault="00085785" w:rsidP="00085785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085785">
        <w:rPr>
          <w:sz w:val="28"/>
          <w:szCs w:val="28"/>
        </w:rPr>
        <w:t>В соответствии с Федеральным законом от 16.10.2003 г. № 131-ФЗ «Об общих принципах организации местного самоуправления в Российской Федерации», Федеральным законом от 21.11.2011 № 323-ФЗ «Об основах охраны здоровья граждан в Российской Федерации», во исполнение плана мероприятий федерального проекта «Формирование  системы мотивации граждан к здоровому образу жизни, включаю правильное питание и отказ от вредных привычек» национального проекта «Демография», распоряжения Правительства Чеченской Республики</w:t>
      </w:r>
      <w:proofErr w:type="gramEnd"/>
      <w:r w:rsidRPr="00085785">
        <w:rPr>
          <w:sz w:val="28"/>
          <w:szCs w:val="28"/>
        </w:rPr>
        <w:t xml:space="preserve"> от 31.01.2020 № 39-р «Об утверждении региональной программы Чеченской Республики «Укрепление общественного здоровья»», администрация Урус-Мартановского муниципального района         </w:t>
      </w:r>
      <w:proofErr w:type="gramStart"/>
      <w:r w:rsidRPr="00085785">
        <w:rPr>
          <w:sz w:val="28"/>
          <w:szCs w:val="28"/>
        </w:rPr>
        <w:t>п</w:t>
      </w:r>
      <w:proofErr w:type="gramEnd"/>
      <w:r w:rsidRPr="00085785">
        <w:rPr>
          <w:sz w:val="28"/>
          <w:szCs w:val="28"/>
        </w:rPr>
        <w:t xml:space="preserve"> о с т а н о в л я е т:</w:t>
      </w:r>
    </w:p>
    <w:p w:rsidR="00085785" w:rsidRPr="00085785" w:rsidRDefault="00085785" w:rsidP="00085785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85785">
        <w:rPr>
          <w:sz w:val="28"/>
          <w:szCs w:val="28"/>
        </w:rPr>
        <w:t>Утвердить прилагаемую муниципальную программу «Укрепление общественного здоровья</w:t>
      </w:r>
      <w:r w:rsidRPr="00085785">
        <w:rPr>
          <w:b/>
          <w:bCs/>
          <w:sz w:val="28"/>
          <w:szCs w:val="28"/>
        </w:rPr>
        <w:t xml:space="preserve"> </w:t>
      </w:r>
      <w:r w:rsidRPr="00085785">
        <w:rPr>
          <w:bCs/>
          <w:sz w:val="28"/>
          <w:szCs w:val="28"/>
        </w:rPr>
        <w:t>на территории Урус-Мартановского муниципального района»</w:t>
      </w:r>
      <w:r w:rsidRPr="00085785">
        <w:rPr>
          <w:sz w:val="28"/>
          <w:szCs w:val="28"/>
        </w:rPr>
        <w:t xml:space="preserve"> на 2022 - 2024 годы (далее – Программа) к настоящему постановлению.</w:t>
      </w:r>
    </w:p>
    <w:p w:rsidR="00085785" w:rsidRPr="00085785" w:rsidRDefault="00085785" w:rsidP="00085785">
      <w:pPr>
        <w:pStyle w:val="aa"/>
        <w:numPr>
          <w:ilvl w:val="0"/>
          <w:numId w:val="7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85785">
        <w:rPr>
          <w:color w:val="000000"/>
          <w:sz w:val="28"/>
          <w:szCs w:val="28"/>
          <w:lang w:bidi="ru-RU"/>
        </w:rPr>
        <w:t>Настоящее постановление вступает в силу со дня его подписания и подлежит размещению на официальном сайте администрации                                     Урус-Мартановского муниципального района в сети Интернет</w:t>
      </w:r>
    </w:p>
    <w:p w:rsidR="00085785" w:rsidRPr="00085785" w:rsidRDefault="00085785" w:rsidP="00085785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85785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Урус-Мартановского муниципального района Б.</w:t>
      </w:r>
      <w:proofErr w:type="gramStart"/>
      <w:r w:rsidRPr="00085785">
        <w:rPr>
          <w:sz w:val="28"/>
          <w:szCs w:val="28"/>
        </w:rPr>
        <w:t>С-С</w:t>
      </w:r>
      <w:proofErr w:type="gramEnd"/>
      <w:r w:rsidRPr="00085785">
        <w:rPr>
          <w:sz w:val="28"/>
          <w:szCs w:val="28"/>
        </w:rPr>
        <w:t xml:space="preserve">. </w:t>
      </w:r>
      <w:proofErr w:type="spellStart"/>
      <w:r w:rsidRPr="00085785">
        <w:rPr>
          <w:sz w:val="28"/>
          <w:szCs w:val="28"/>
        </w:rPr>
        <w:t>Бетербиева</w:t>
      </w:r>
      <w:proofErr w:type="spellEnd"/>
      <w:r w:rsidRPr="00085785">
        <w:rPr>
          <w:sz w:val="28"/>
          <w:szCs w:val="28"/>
        </w:rPr>
        <w:t>.</w:t>
      </w:r>
    </w:p>
    <w:p w:rsidR="00085785" w:rsidRPr="00085785" w:rsidRDefault="00085785" w:rsidP="00085785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085785" w:rsidRPr="00085785" w:rsidRDefault="00085785" w:rsidP="0008578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85785" w:rsidRPr="00085785" w:rsidRDefault="00085785" w:rsidP="0008578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85785">
        <w:rPr>
          <w:rFonts w:eastAsia="Calibri"/>
          <w:sz w:val="28"/>
          <w:szCs w:val="28"/>
          <w:lang w:eastAsia="en-US"/>
        </w:rPr>
        <w:t xml:space="preserve">Глава администрации                                              </w:t>
      </w:r>
      <w:r w:rsidRPr="00085785">
        <w:rPr>
          <w:rFonts w:eastAsia="Calibri"/>
          <w:sz w:val="28"/>
          <w:szCs w:val="28"/>
        </w:rPr>
        <w:t xml:space="preserve">                    </w:t>
      </w:r>
      <w:r w:rsidRPr="00085785">
        <w:rPr>
          <w:rFonts w:eastAsia="Calibri"/>
          <w:sz w:val="28"/>
          <w:szCs w:val="28"/>
          <w:lang w:eastAsia="en-US"/>
        </w:rPr>
        <w:t xml:space="preserve">      </w:t>
      </w:r>
      <w:r w:rsidRPr="00085785">
        <w:rPr>
          <w:rFonts w:eastAsia="Calibri"/>
          <w:sz w:val="28"/>
          <w:szCs w:val="28"/>
        </w:rPr>
        <w:t xml:space="preserve">  </w:t>
      </w:r>
      <w:r w:rsidRPr="00085785">
        <w:rPr>
          <w:rFonts w:eastAsia="Calibri"/>
          <w:sz w:val="28"/>
          <w:szCs w:val="28"/>
          <w:lang w:eastAsia="en-US"/>
        </w:rPr>
        <w:t xml:space="preserve">Ш.А. </w:t>
      </w:r>
      <w:proofErr w:type="spellStart"/>
      <w:r w:rsidRPr="00085785">
        <w:rPr>
          <w:rFonts w:eastAsia="Calibri"/>
          <w:sz w:val="28"/>
          <w:szCs w:val="28"/>
          <w:lang w:eastAsia="en-US"/>
        </w:rPr>
        <w:t>Куцаев</w:t>
      </w:r>
      <w:bookmarkEnd w:id="0"/>
      <w:proofErr w:type="spellEnd"/>
    </w:p>
    <w:p w:rsidR="00857D34" w:rsidRDefault="00857D34" w:rsidP="00857D34">
      <w:pPr>
        <w:widowControl w:val="0"/>
        <w:contextualSpacing/>
        <w:rPr>
          <w:sz w:val="28"/>
          <w:szCs w:val="28"/>
        </w:rPr>
      </w:pPr>
    </w:p>
    <w:p w:rsidR="00085785" w:rsidRPr="00627924" w:rsidRDefault="00085785" w:rsidP="00857D34">
      <w:pPr>
        <w:widowControl w:val="0"/>
        <w:contextualSpacing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rPr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right" w:tblpY="270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85785" w:rsidTr="00F1597E">
        <w:trPr>
          <w:trHeight w:val="198"/>
        </w:trPr>
        <w:tc>
          <w:tcPr>
            <w:tcW w:w="4361" w:type="dxa"/>
          </w:tcPr>
          <w:p w:rsidR="00085785" w:rsidRDefault="00085785" w:rsidP="00F15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УТВЕРЖДЕНА</w:t>
            </w:r>
          </w:p>
          <w:p w:rsidR="00085785" w:rsidRDefault="00085785" w:rsidP="00F15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постановлением администрации Урус-Мартановского муниципального района </w:t>
            </w:r>
          </w:p>
          <w:p w:rsidR="00085785" w:rsidRDefault="00085785" w:rsidP="0008578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25.03.</w:t>
            </w:r>
            <w:r>
              <w:rPr>
                <w:sz w:val="28"/>
                <w:szCs w:val="28"/>
              </w:rPr>
              <w:t xml:space="preserve"> 2022 года </w:t>
            </w:r>
            <w:r>
              <w:rPr>
                <w:sz w:val="28"/>
                <w:szCs w:val="28"/>
              </w:rPr>
              <w:t xml:space="preserve">  </w:t>
            </w:r>
            <w:bookmarkStart w:id="1" w:name="_GoBack"/>
            <w:bookmarkEnd w:id="1"/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34</w:t>
            </w:r>
          </w:p>
        </w:tc>
      </w:tr>
    </w:tbl>
    <w:p w:rsidR="00954A96" w:rsidRPr="00627924" w:rsidRDefault="00954A96" w:rsidP="002032AA">
      <w:pPr>
        <w:widowControl w:val="0"/>
        <w:contextualSpacing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rPr>
          <w:sz w:val="28"/>
          <w:szCs w:val="28"/>
        </w:rPr>
      </w:pPr>
    </w:p>
    <w:p w:rsidR="00A25777" w:rsidRDefault="00A25777" w:rsidP="00A25777">
      <w:pPr>
        <w:widowControl w:val="0"/>
        <w:contextualSpacing/>
        <w:rPr>
          <w:sz w:val="28"/>
          <w:szCs w:val="28"/>
        </w:rPr>
      </w:pPr>
    </w:p>
    <w:p w:rsidR="005D6A74" w:rsidRDefault="005D6A74" w:rsidP="00A25777">
      <w:pPr>
        <w:widowControl w:val="0"/>
        <w:contextualSpacing/>
        <w:rPr>
          <w:sz w:val="28"/>
          <w:szCs w:val="28"/>
        </w:rPr>
      </w:pPr>
    </w:p>
    <w:p w:rsidR="005D6A74" w:rsidRDefault="005D6A74" w:rsidP="00A25777">
      <w:pPr>
        <w:widowControl w:val="0"/>
        <w:contextualSpacing/>
        <w:rPr>
          <w:sz w:val="28"/>
          <w:szCs w:val="28"/>
        </w:rPr>
      </w:pPr>
    </w:p>
    <w:p w:rsidR="00857D34" w:rsidRDefault="00857D34" w:rsidP="00A25777">
      <w:pPr>
        <w:widowControl w:val="0"/>
        <w:contextualSpacing/>
        <w:rPr>
          <w:sz w:val="28"/>
          <w:szCs w:val="28"/>
        </w:rPr>
      </w:pPr>
    </w:p>
    <w:p w:rsidR="005D6A74" w:rsidRDefault="005D6A74" w:rsidP="00A25777">
      <w:pPr>
        <w:widowControl w:val="0"/>
        <w:contextualSpacing/>
        <w:rPr>
          <w:sz w:val="28"/>
          <w:szCs w:val="28"/>
        </w:rPr>
      </w:pPr>
    </w:p>
    <w:p w:rsidR="00A25777" w:rsidRDefault="00A25777" w:rsidP="00A25777">
      <w:pPr>
        <w:widowControl w:val="0"/>
        <w:contextualSpacing/>
        <w:rPr>
          <w:sz w:val="28"/>
          <w:szCs w:val="28"/>
        </w:rPr>
      </w:pPr>
    </w:p>
    <w:p w:rsidR="00085785" w:rsidRDefault="00085785" w:rsidP="00A25777">
      <w:pPr>
        <w:widowControl w:val="0"/>
        <w:contextualSpacing/>
        <w:jc w:val="center"/>
        <w:rPr>
          <w:sz w:val="28"/>
          <w:szCs w:val="28"/>
        </w:rPr>
      </w:pPr>
    </w:p>
    <w:p w:rsidR="00085785" w:rsidRDefault="00085785" w:rsidP="00A25777">
      <w:pPr>
        <w:widowControl w:val="0"/>
        <w:contextualSpacing/>
        <w:jc w:val="center"/>
        <w:rPr>
          <w:sz w:val="28"/>
          <w:szCs w:val="28"/>
        </w:rPr>
      </w:pPr>
    </w:p>
    <w:p w:rsidR="00085785" w:rsidRDefault="00085785" w:rsidP="00A25777">
      <w:pPr>
        <w:widowControl w:val="0"/>
        <w:contextualSpacing/>
        <w:jc w:val="center"/>
        <w:rPr>
          <w:sz w:val="28"/>
          <w:szCs w:val="28"/>
        </w:rPr>
      </w:pPr>
    </w:p>
    <w:p w:rsidR="00085785" w:rsidRDefault="00085785" w:rsidP="00A25777">
      <w:pPr>
        <w:widowControl w:val="0"/>
        <w:contextualSpacing/>
        <w:jc w:val="center"/>
        <w:rPr>
          <w:sz w:val="28"/>
          <w:szCs w:val="28"/>
        </w:rPr>
      </w:pPr>
    </w:p>
    <w:p w:rsidR="00085785" w:rsidRDefault="00085785" w:rsidP="00A25777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A25777">
      <w:pPr>
        <w:widowControl w:val="0"/>
        <w:contextualSpacing/>
        <w:jc w:val="center"/>
        <w:rPr>
          <w:sz w:val="28"/>
          <w:szCs w:val="28"/>
        </w:rPr>
      </w:pPr>
      <w:r w:rsidRPr="00627924">
        <w:rPr>
          <w:sz w:val="28"/>
          <w:szCs w:val="28"/>
        </w:rPr>
        <w:t>МУНИЦИПАЛЬНАЯ ПРОГРАММА</w:t>
      </w:r>
    </w:p>
    <w:p w:rsidR="00954A96" w:rsidRDefault="00954A96" w:rsidP="00A25777">
      <w:pPr>
        <w:widowControl w:val="0"/>
        <w:contextualSpacing/>
        <w:jc w:val="center"/>
        <w:rPr>
          <w:sz w:val="28"/>
          <w:szCs w:val="28"/>
        </w:rPr>
      </w:pPr>
      <w:r w:rsidRPr="00627924">
        <w:rPr>
          <w:sz w:val="28"/>
          <w:szCs w:val="28"/>
        </w:rPr>
        <w:t>«Ук</w:t>
      </w:r>
      <w:r>
        <w:rPr>
          <w:sz w:val="28"/>
          <w:szCs w:val="28"/>
        </w:rPr>
        <w:t>репление общественного здоровья</w:t>
      </w:r>
    </w:p>
    <w:p w:rsidR="006F0A21" w:rsidRDefault="00155591" w:rsidP="00A2577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Урус-Мартановского</w:t>
      </w:r>
      <w:r w:rsidR="00A94512">
        <w:rPr>
          <w:sz w:val="28"/>
          <w:szCs w:val="28"/>
        </w:rPr>
        <w:t xml:space="preserve"> муниципального района</w:t>
      </w:r>
      <w:r w:rsidR="009A0E5B">
        <w:rPr>
          <w:sz w:val="28"/>
          <w:szCs w:val="28"/>
        </w:rPr>
        <w:t>»</w:t>
      </w:r>
      <w:r w:rsidR="00954A96" w:rsidRPr="00627924">
        <w:rPr>
          <w:sz w:val="28"/>
          <w:szCs w:val="28"/>
        </w:rPr>
        <w:t xml:space="preserve"> </w:t>
      </w:r>
    </w:p>
    <w:p w:rsidR="00954A96" w:rsidRPr="00627924" w:rsidRDefault="009B23B4" w:rsidP="00A2577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2022-2024</w:t>
      </w:r>
      <w:r w:rsidR="009A0E5B">
        <w:rPr>
          <w:sz w:val="28"/>
          <w:szCs w:val="28"/>
        </w:rPr>
        <w:t xml:space="preserve"> годы</w:t>
      </w: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857D34" w:rsidRDefault="00857D34" w:rsidP="002032AA">
      <w:pPr>
        <w:widowControl w:val="0"/>
        <w:contextualSpacing/>
        <w:jc w:val="center"/>
        <w:rPr>
          <w:sz w:val="28"/>
          <w:szCs w:val="28"/>
        </w:rPr>
      </w:pPr>
    </w:p>
    <w:p w:rsidR="00857D34" w:rsidRDefault="00857D34" w:rsidP="002032AA">
      <w:pPr>
        <w:widowControl w:val="0"/>
        <w:contextualSpacing/>
        <w:jc w:val="center"/>
        <w:rPr>
          <w:sz w:val="28"/>
          <w:szCs w:val="28"/>
        </w:rPr>
      </w:pPr>
    </w:p>
    <w:p w:rsidR="00857D34" w:rsidRDefault="00857D34" w:rsidP="002032AA">
      <w:pPr>
        <w:widowControl w:val="0"/>
        <w:contextualSpacing/>
        <w:jc w:val="center"/>
        <w:rPr>
          <w:sz w:val="28"/>
          <w:szCs w:val="28"/>
        </w:rPr>
      </w:pPr>
    </w:p>
    <w:p w:rsidR="00857D34" w:rsidRDefault="00857D34" w:rsidP="002032AA">
      <w:pPr>
        <w:widowControl w:val="0"/>
        <w:contextualSpacing/>
        <w:jc w:val="center"/>
        <w:rPr>
          <w:sz w:val="28"/>
          <w:szCs w:val="28"/>
        </w:rPr>
      </w:pPr>
    </w:p>
    <w:p w:rsidR="00857D34" w:rsidRPr="00627924" w:rsidRDefault="00857D34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Default="00954A96" w:rsidP="002032AA">
      <w:pPr>
        <w:widowControl w:val="0"/>
        <w:contextualSpacing/>
        <w:jc w:val="center"/>
        <w:rPr>
          <w:sz w:val="28"/>
          <w:szCs w:val="28"/>
        </w:rPr>
      </w:pPr>
    </w:p>
    <w:p w:rsidR="00791907" w:rsidRPr="00627924" w:rsidRDefault="00791907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Pr="00627924" w:rsidRDefault="00954A96" w:rsidP="003F5779">
      <w:pPr>
        <w:widowControl w:val="0"/>
        <w:contextualSpacing/>
        <w:rPr>
          <w:sz w:val="28"/>
          <w:szCs w:val="28"/>
        </w:rPr>
      </w:pPr>
    </w:p>
    <w:p w:rsidR="00F0690A" w:rsidRDefault="00F0690A" w:rsidP="002032AA">
      <w:pPr>
        <w:widowControl w:val="0"/>
        <w:contextualSpacing/>
        <w:jc w:val="center"/>
        <w:rPr>
          <w:sz w:val="28"/>
          <w:szCs w:val="28"/>
        </w:rPr>
      </w:pPr>
    </w:p>
    <w:p w:rsidR="00954A96" w:rsidRDefault="00CA266D" w:rsidP="002032AA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r w:rsidR="00954A96" w:rsidRPr="00627924">
        <w:rPr>
          <w:sz w:val="28"/>
          <w:szCs w:val="28"/>
        </w:rPr>
        <w:t xml:space="preserve"> год</w:t>
      </w:r>
    </w:p>
    <w:p w:rsidR="00F0690A" w:rsidRDefault="00F0690A" w:rsidP="002032AA">
      <w:pPr>
        <w:pStyle w:val="1"/>
        <w:ind w:firstLine="0"/>
        <w:contextualSpacing/>
        <w:jc w:val="center"/>
        <w:rPr>
          <w:b/>
          <w:color w:val="auto"/>
        </w:rPr>
      </w:pPr>
    </w:p>
    <w:p w:rsidR="00F0690A" w:rsidRDefault="00F0690A" w:rsidP="00085785">
      <w:pPr>
        <w:pStyle w:val="1"/>
        <w:ind w:firstLine="0"/>
        <w:contextualSpacing/>
        <w:rPr>
          <w:b/>
          <w:color w:val="auto"/>
        </w:rPr>
      </w:pPr>
    </w:p>
    <w:p w:rsidR="00F15FE6" w:rsidRDefault="00954A96" w:rsidP="002032AA">
      <w:pPr>
        <w:pStyle w:val="1"/>
        <w:ind w:firstLine="0"/>
        <w:contextualSpacing/>
        <w:jc w:val="center"/>
        <w:rPr>
          <w:b/>
          <w:color w:val="auto"/>
        </w:rPr>
      </w:pPr>
      <w:r w:rsidRPr="00501E45">
        <w:rPr>
          <w:b/>
          <w:color w:val="auto"/>
        </w:rPr>
        <w:lastRenderedPageBreak/>
        <w:t>Паспорт муниципальной программы «Укре</w:t>
      </w:r>
      <w:r w:rsidR="00DD7671">
        <w:rPr>
          <w:b/>
          <w:color w:val="auto"/>
        </w:rPr>
        <w:t xml:space="preserve">пление общественного здоровья на территории </w:t>
      </w:r>
      <w:r w:rsidR="00CA266D">
        <w:rPr>
          <w:b/>
          <w:color w:val="auto"/>
        </w:rPr>
        <w:t>Урус-Мартановского</w:t>
      </w:r>
      <w:r w:rsidR="00DD7671">
        <w:rPr>
          <w:b/>
          <w:color w:val="auto"/>
        </w:rPr>
        <w:t xml:space="preserve"> муниципального района</w:t>
      </w:r>
      <w:r w:rsidR="00F15FE6">
        <w:rPr>
          <w:b/>
          <w:color w:val="auto"/>
        </w:rPr>
        <w:t>»</w:t>
      </w:r>
    </w:p>
    <w:p w:rsidR="00954A96" w:rsidRDefault="00F15FE6" w:rsidP="002032AA">
      <w:pPr>
        <w:pStyle w:val="1"/>
        <w:ind w:firstLine="0"/>
        <w:contextualSpacing/>
        <w:jc w:val="center"/>
        <w:rPr>
          <w:b/>
          <w:color w:val="auto"/>
        </w:rPr>
      </w:pPr>
      <w:r>
        <w:rPr>
          <w:b/>
          <w:color w:val="auto"/>
        </w:rPr>
        <w:t xml:space="preserve"> на 2022-2024</w:t>
      </w:r>
      <w:r w:rsidR="009A0E5B">
        <w:rPr>
          <w:b/>
          <w:color w:val="auto"/>
        </w:rPr>
        <w:t xml:space="preserve"> годы</w:t>
      </w:r>
      <w:r w:rsidR="00954A96">
        <w:rPr>
          <w:b/>
          <w:color w:val="auto"/>
        </w:rPr>
        <w:t>.</w:t>
      </w:r>
    </w:p>
    <w:p w:rsidR="00954A96" w:rsidRDefault="00954A96" w:rsidP="002032AA">
      <w:pPr>
        <w:pStyle w:val="1"/>
        <w:ind w:firstLine="0"/>
        <w:contextualSpacing/>
        <w:jc w:val="center"/>
        <w:rPr>
          <w:b/>
          <w:color w:val="auto"/>
        </w:rPr>
      </w:pPr>
    </w:p>
    <w:p w:rsidR="00954A96" w:rsidRDefault="00954A96" w:rsidP="002032AA">
      <w:pPr>
        <w:pStyle w:val="1"/>
        <w:ind w:firstLine="0"/>
        <w:contextualSpacing/>
        <w:jc w:val="center"/>
        <w:rPr>
          <w:b/>
          <w:color w:val="auto"/>
        </w:rPr>
      </w:pPr>
    </w:p>
    <w:p w:rsidR="00954A96" w:rsidRDefault="00954A96" w:rsidP="002032AA">
      <w:pPr>
        <w:pStyle w:val="1"/>
        <w:ind w:firstLine="0"/>
        <w:contextualSpacing/>
        <w:rPr>
          <w:b/>
          <w:color w:val="auto"/>
        </w:rPr>
      </w:pPr>
    </w:p>
    <w:p w:rsidR="00954A96" w:rsidRDefault="00954A96" w:rsidP="002032AA">
      <w:pPr>
        <w:pStyle w:val="1"/>
        <w:ind w:firstLine="0"/>
        <w:contextualSpacing/>
        <w:jc w:val="center"/>
        <w:rPr>
          <w:b/>
          <w:color w:val="auto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789"/>
      </w:tblGrid>
      <w:tr w:rsidR="00954A96" w:rsidTr="00954A96">
        <w:tc>
          <w:tcPr>
            <w:tcW w:w="2122" w:type="dxa"/>
            <w:vAlign w:val="bottom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t>Наименование муниципальной программы</w:t>
            </w:r>
          </w:p>
        </w:tc>
        <w:tc>
          <w:tcPr>
            <w:tcW w:w="7789" w:type="dxa"/>
            <w:vAlign w:val="center"/>
          </w:tcPr>
          <w:p w:rsidR="00954A96" w:rsidRPr="00B347A2" w:rsidRDefault="00954A96" w:rsidP="00CA266D">
            <w:pPr>
              <w:pStyle w:val="af"/>
              <w:ind w:left="160" w:right="60" w:firstLine="20"/>
              <w:contextualSpacing/>
              <w:jc w:val="both"/>
              <w:rPr>
                <w:color w:val="auto"/>
              </w:rPr>
            </w:pPr>
            <w:r w:rsidRPr="00B347A2">
              <w:rPr>
                <w:color w:val="auto"/>
              </w:rPr>
              <w:t>«Укреп</w:t>
            </w:r>
            <w:r w:rsidR="00A94512">
              <w:rPr>
                <w:color w:val="auto"/>
              </w:rPr>
              <w:t>ление общественного здоровья на территории</w:t>
            </w:r>
            <w:r w:rsidR="00D416B3">
              <w:rPr>
                <w:color w:val="auto"/>
              </w:rPr>
              <w:t xml:space="preserve"> </w:t>
            </w:r>
            <w:r w:rsidR="00CA266D">
              <w:rPr>
                <w:color w:val="auto"/>
              </w:rPr>
              <w:t>Урус-Мартановского</w:t>
            </w:r>
            <w:r w:rsidR="00F15FE6">
              <w:rPr>
                <w:color w:val="auto"/>
              </w:rPr>
              <w:t xml:space="preserve"> </w:t>
            </w:r>
            <w:r w:rsidR="00D416B3">
              <w:rPr>
                <w:color w:val="auto"/>
              </w:rPr>
              <w:t>муниципального района</w:t>
            </w:r>
            <w:r w:rsidR="009B23B4">
              <w:rPr>
                <w:color w:val="auto"/>
              </w:rPr>
              <w:t>» на 2022</w:t>
            </w:r>
            <w:r w:rsidR="009A0E5B">
              <w:rPr>
                <w:color w:val="auto"/>
              </w:rPr>
              <w:t>-2024 годы</w:t>
            </w:r>
          </w:p>
        </w:tc>
      </w:tr>
      <w:tr w:rsidR="00954A96" w:rsidTr="00954A96">
        <w:tc>
          <w:tcPr>
            <w:tcW w:w="2122" w:type="dxa"/>
            <w:vAlign w:val="bottom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t>Координатор муниципальной программы</w:t>
            </w:r>
          </w:p>
        </w:tc>
        <w:tc>
          <w:tcPr>
            <w:tcW w:w="7789" w:type="dxa"/>
            <w:vAlign w:val="center"/>
          </w:tcPr>
          <w:p w:rsidR="00954A96" w:rsidRPr="00B347A2" w:rsidRDefault="00954A96" w:rsidP="002032AA">
            <w:pPr>
              <w:pStyle w:val="af"/>
              <w:ind w:left="160" w:firstLine="20"/>
              <w:contextualSpacing/>
              <w:jc w:val="both"/>
              <w:rPr>
                <w:color w:val="auto"/>
              </w:rPr>
            </w:pPr>
            <w:r w:rsidRPr="00B347A2">
              <w:rPr>
                <w:color w:val="auto"/>
              </w:rPr>
              <w:t>Министерство здравоохранения Чеченской Республики</w:t>
            </w:r>
          </w:p>
        </w:tc>
      </w:tr>
      <w:tr w:rsidR="00954A96" w:rsidTr="00954A96">
        <w:tc>
          <w:tcPr>
            <w:tcW w:w="2122" w:type="dxa"/>
            <w:vAlign w:val="center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t>Основной разработчик муниципальной программы</w:t>
            </w:r>
          </w:p>
        </w:tc>
        <w:tc>
          <w:tcPr>
            <w:tcW w:w="7789" w:type="dxa"/>
            <w:vAlign w:val="center"/>
          </w:tcPr>
          <w:p w:rsidR="00954A96" w:rsidRPr="00B347A2" w:rsidRDefault="00954A96" w:rsidP="00EC474D">
            <w:pPr>
              <w:pStyle w:val="af"/>
              <w:ind w:left="160" w:right="60" w:firstLine="20"/>
              <w:contextualSpacing/>
              <w:jc w:val="both"/>
              <w:rPr>
                <w:color w:val="auto"/>
              </w:rPr>
            </w:pPr>
            <w:r w:rsidRPr="00B347A2">
              <w:rPr>
                <w:color w:val="auto"/>
              </w:rPr>
              <w:t xml:space="preserve">Администрация </w:t>
            </w:r>
            <w:r w:rsidR="00EC474D">
              <w:rPr>
                <w:color w:val="auto"/>
              </w:rPr>
              <w:t>Урус-Мартановского</w:t>
            </w:r>
            <w:r w:rsidRPr="00B347A2">
              <w:rPr>
                <w:color w:val="auto"/>
              </w:rPr>
              <w:t xml:space="preserve"> муниципального района Чеченской Республики</w:t>
            </w:r>
          </w:p>
        </w:tc>
      </w:tr>
      <w:tr w:rsidR="00954A96" w:rsidTr="00954A96">
        <w:tc>
          <w:tcPr>
            <w:tcW w:w="2122" w:type="dxa"/>
            <w:vAlign w:val="center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t>Ответственные исполнители муниципальной программы</w:t>
            </w:r>
          </w:p>
        </w:tc>
        <w:tc>
          <w:tcPr>
            <w:tcW w:w="7789" w:type="dxa"/>
            <w:vAlign w:val="center"/>
          </w:tcPr>
          <w:p w:rsidR="00954A96" w:rsidRPr="00B347A2" w:rsidRDefault="00954A96" w:rsidP="002032AA">
            <w:pPr>
              <w:pStyle w:val="af"/>
              <w:ind w:left="160" w:right="60" w:firstLine="20"/>
              <w:contextualSpacing/>
              <w:jc w:val="both"/>
              <w:rPr>
                <w:color w:val="auto"/>
              </w:rPr>
            </w:pPr>
            <w:r w:rsidRPr="00B347A2">
              <w:rPr>
                <w:color w:val="auto"/>
              </w:rPr>
              <w:t xml:space="preserve">Администрация </w:t>
            </w:r>
            <w:r w:rsidR="00EC474D">
              <w:rPr>
                <w:color w:val="auto"/>
              </w:rPr>
              <w:t>Урус-Мартановского</w:t>
            </w:r>
            <w:r w:rsidRPr="00B347A2">
              <w:rPr>
                <w:color w:val="auto"/>
              </w:rPr>
              <w:t xml:space="preserve"> муниципального района Чеченской Республики;</w:t>
            </w:r>
          </w:p>
          <w:p w:rsidR="00954A96" w:rsidRPr="00B347A2" w:rsidRDefault="00954A96" w:rsidP="002032AA">
            <w:pPr>
              <w:pStyle w:val="af"/>
              <w:ind w:left="160" w:right="60" w:firstLine="20"/>
              <w:contextualSpacing/>
              <w:jc w:val="both"/>
              <w:rPr>
                <w:color w:val="auto"/>
              </w:rPr>
            </w:pPr>
            <w:r w:rsidRPr="00B347A2">
              <w:rPr>
                <w:color w:val="auto"/>
              </w:rPr>
              <w:t>МУ «</w:t>
            </w:r>
            <w:r>
              <w:rPr>
                <w:color w:val="auto"/>
              </w:rPr>
              <w:t>Отдел</w:t>
            </w:r>
            <w:r w:rsidRPr="00B347A2">
              <w:rPr>
                <w:color w:val="auto"/>
              </w:rPr>
              <w:t xml:space="preserve"> образования </w:t>
            </w:r>
            <w:r w:rsidR="00EC474D">
              <w:rPr>
                <w:color w:val="auto"/>
              </w:rPr>
              <w:t xml:space="preserve">Урус-Мартановского </w:t>
            </w:r>
            <w:r w:rsidRPr="00B347A2">
              <w:rPr>
                <w:color w:val="auto"/>
              </w:rPr>
              <w:t>муниципального района»;</w:t>
            </w:r>
          </w:p>
          <w:p w:rsidR="00954A96" w:rsidRPr="00B347A2" w:rsidRDefault="00954A96" w:rsidP="002032AA">
            <w:pPr>
              <w:pStyle w:val="af"/>
              <w:ind w:left="160" w:right="60" w:firstLine="20"/>
              <w:contextualSpacing/>
              <w:jc w:val="both"/>
              <w:rPr>
                <w:color w:val="auto"/>
              </w:rPr>
            </w:pPr>
            <w:r w:rsidRPr="00B347A2">
              <w:rPr>
                <w:color w:val="auto"/>
              </w:rPr>
              <w:t xml:space="preserve">МУ «Отдел культуры </w:t>
            </w:r>
            <w:r w:rsidR="00EC474D">
              <w:rPr>
                <w:color w:val="auto"/>
              </w:rPr>
              <w:t>Урус-Мартановского</w:t>
            </w:r>
            <w:r w:rsidRPr="00B347A2">
              <w:rPr>
                <w:color w:val="auto"/>
              </w:rPr>
              <w:t xml:space="preserve"> муниципального района»;</w:t>
            </w:r>
          </w:p>
          <w:p w:rsidR="00954A96" w:rsidRPr="00B347A2" w:rsidRDefault="00954A96" w:rsidP="002032AA">
            <w:pPr>
              <w:pStyle w:val="af"/>
              <w:ind w:left="160" w:right="60" w:firstLine="20"/>
              <w:contextualSpacing/>
              <w:jc w:val="both"/>
              <w:rPr>
                <w:color w:val="auto"/>
              </w:rPr>
            </w:pPr>
            <w:r w:rsidRPr="00B347A2">
              <w:rPr>
                <w:color w:val="auto"/>
              </w:rPr>
              <w:t xml:space="preserve">ГКУ «КЦСОН» </w:t>
            </w:r>
            <w:r w:rsidR="00EC474D">
              <w:rPr>
                <w:color w:val="auto"/>
              </w:rPr>
              <w:t xml:space="preserve">Урус-Мартановского </w:t>
            </w:r>
            <w:r w:rsidRPr="00B347A2">
              <w:rPr>
                <w:color w:val="auto"/>
              </w:rPr>
              <w:t>района Чеченской Республики;</w:t>
            </w:r>
          </w:p>
          <w:p w:rsidR="00954A96" w:rsidRPr="00B347A2" w:rsidRDefault="00954A96" w:rsidP="002032AA">
            <w:pPr>
              <w:pStyle w:val="af"/>
              <w:ind w:right="60" w:firstLine="160"/>
              <w:contextualSpacing/>
              <w:rPr>
                <w:color w:val="auto"/>
              </w:rPr>
            </w:pPr>
            <w:r w:rsidRPr="00B347A2">
              <w:rPr>
                <w:color w:val="auto"/>
              </w:rPr>
              <w:t>ГБУ «</w:t>
            </w:r>
            <w:proofErr w:type="spellStart"/>
            <w:r w:rsidR="003054AF">
              <w:rPr>
                <w:color w:val="auto"/>
              </w:rPr>
              <w:t>Урус-Марта</w:t>
            </w:r>
            <w:r w:rsidR="00584AB0">
              <w:rPr>
                <w:color w:val="auto"/>
              </w:rPr>
              <w:t>н</w:t>
            </w:r>
            <w:r w:rsidR="003054AF">
              <w:rPr>
                <w:color w:val="auto"/>
              </w:rPr>
              <w:t>овская</w:t>
            </w:r>
            <w:proofErr w:type="spellEnd"/>
            <w:r>
              <w:rPr>
                <w:color w:val="auto"/>
              </w:rPr>
              <w:t xml:space="preserve"> ЦРБ».</w:t>
            </w:r>
          </w:p>
        </w:tc>
      </w:tr>
      <w:tr w:rsidR="00954A96" w:rsidTr="00954A96">
        <w:tc>
          <w:tcPr>
            <w:tcW w:w="2122" w:type="dxa"/>
            <w:vAlign w:val="center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t>Цели муниципальной программы</w:t>
            </w:r>
          </w:p>
        </w:tc>
        <w:tc>
          <w:tcPr>
            <w:tcW w:w="7789" w:type="dxa"/>
            <w:vAlign w:val="center"/>
          </w:tcPr>
          <w:p w:rsidR="00954A96" w:rsidRDefault="00280A4C" w:rsidP="002032AA">
            <w:pPr>
              <w:pStyle w:val="af"/>
              <w:numPr>
                <w:ilvl w:val="0"/>
                <w:numId w:val="2"/>
              </w:numPr>
              <w:ind w:left="176" w:right="60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B23B4">
              <w:rPr>
                <w:color w:val="auto"/>
              </w:rPr>
              <w:t>Увеличение к 2024</w:t>
            </w:r>
            <w:r w:rsidR="00954A96" w:rsidRPr="00F467A0">
              <w:rPr>
                <w:color w:val="auto"/>
              </w:rPr>
              <w:t xml:space="preserve"> году доли граждан, ведущих здоровый образ жизни, благодаря совершенствованию нормативно правового регулирования вопросов и формирования среды, способству</w:t>
            </w:r>
            <w:r w:rsidR="00954A96">
              <w:rPr>
                <w:color w:val="auto"/>
              </w:rPr>
              <w:t>ющей ведению гражданами здорового</w:t>
            </w:r>
            <w:r w:rsidR="00954A96" w:rsidRPr="00F467A0">
              <w:rPr>
                <w:color w:val="auto"/>
              </w:rPr>
              <w:t xml:space="preserve"> образ</w:t>
            </w:r>
            <w:r w:rsidR="00954A96">
              <w:rPr>
                <w:color w:val="auto"/>
              </w:rPr>
              <w:t>а</w:t>
            </w:r>
            <w:r w:rsidR="00954A96" w:rsidRPr="00F467A0">
              <w:rPr>
                <w:color w:val="auto"/>
              </w:rPr>
              <w:t xml:space="preserve"> жизни. </w:t>
            </w:r>
          </w:p>
          <w:p w:rsidR="00954A96" w:rsidRDefault="00280A4C" w:rsidP="002032AA">
            <w:pPr>
              <w:pStyle w:val="af"/>
              <w:numPr>
                <w:ilvl w:val="0"/>
                <w:numId w:val="2"/>
              </w:numPr>
              <w:ind w:left="176" w:right="60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54A96" w:rsidRPr="00A16B0C">
              <w:rPr>
                <w:color w:val="auto"/>
              </w:rPr>
              <w:t>Улучшение здоровья и качества жизни населения, а также формирование культуры и ответственн</w:t>
            </w:r>
            <w:r w:rsidR="00954A96">
              <w:rPr>
                <w:color w:val="auto"/>
              </w:rPr>
              <w:t>ого отношения к своему здоровью.</w:t>
            </w:r>
          </w:p>
          <w:p w:rsidR="00954A96" w:rsidRDefault="00954A96" w:rsidP="002032AA">
            <w:pPr>
              <w:pStyle w:val="af"/>
              <w:numPr>
                <w:ilvl w:val="0"/>
                <w:numId w:val="2"/>
              </w:numPr>
              <w:ind w:left="176" w:right="60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Снижение уровня смертности населения.</w:t>
            </w:r>
          </w:p>
          <w:p w:rsidR="00954A96" w:rsidRPr="00B347A2" w:rsidRDefault="00280A4C" w:rsidP="003054AF">
            <w:pPr>
              <w:pStyle w:val="af"/>
              <w:numPr>
                <w:ilvl w:val="0"/>
                <w:numId w:val="2"/>
              </w:numPr>
              <w:ind w:left="176" w:right="60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54A96">
              <w:rPr>
                <w:color w:val="auto"/>
              </w:rPr>
              <w:t>В</w:t>
            </w:r>
            <w:r w:rsidR="00954A96" w:rsidRPr="00D927F7">
              <w:rPr>
                <w:color w:val="auto"/>
              </w:rPr>
              <w:t xml:space="preserve">недрение </w:t>
            </w:r>
            <w:r w:rsidR="00954A96">
              <w:rPr>
                <w:color w:val="auto"/>
              </w:rPr>
              <w:t xml:space="preserve">муниципальной </w:t>
            </w:r>
            <w:r w:rsidR="00954A96" w:rsidRPr="00D927F7">
              <w:rPr>
                <w:color w:val="auto"/>
              </w:rPr>
              <w:t xml:space="preserve">программы общественного здоровья в </w:t>
            </w:r>
            <w:r w:rsidR="003054AF">
              <w:rPr>
                <w:color w:val="auto"/>
              </w:rPr>
              <w:t>Урус-Мартановском</w:t>
            </w:r>
            <w:r w:rsidR="00954A96">
              <w:rPr>
                <w:color w:val="auto"/>
              </w:rPr>
              <w:t xml:space="preserve"> муниципальном районе.</w:t>
            </w:r>
          </w:p>
        </w:tc>
      </w:tr>
      <w:tr w:rsidR="00954A96" w:rsidTr="00954A96">
        <w:tc>
          <w:tcPr>
            <w:tcW w:w="2122" w:type="dxa"/>
            <w:vAlign w:val="center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t>Задачи муниципальной программы</w:t>
            </w:r>
          </w:p>
        </w:tc>
        <w:tc>
          <w:tcPr>
            <w:tcW w:w="7789" w:type="dxa"/>
            <w:vAlign w:val="bottom"/>
          </w:tcPr>
          <w:p w:rsidR="00954A96" w:rsidRDefault="00280A4C" w:rsidP="002032AA">
            <w:pPr>
              <w:pStyle w:val="af"/>
              <w:numPr>
                <w:ilvl w:val="0"/>
                <w:numId w:val="3"/>
              </w:numPr>
              <w:ind w:left="176" w:right="60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54A96">
              <w:rPr>
                <w:color w:val="auto"/>
              </w:rPr>
              <w:t>Р</w:t>
            </w:r>
            <w:r w:rsidR="00954A96" w:rsidRPr="00AE2B7C">
              <w:rPr>
                <w:color w:val="auto"/>
              </w:rPr>
              <w:t>азработка и внедрение муниципальной программы «Укрепление общественного здор</w:t>
            </w:r>
            <w:r w:rsidR="00954A96">
              <w:rPr>
                <w:color w:val="auto"/>
              </w:rPr>
              <w:t xml:space="preserve">овья </w:t>
            </w:r>
            <w:r w:rsidR="00791907">
              <w:rPr>
                <w:color w:val="auto"/>
              </w:rPr>
              <w:t>на территории</w:t>
            </w:r>
            <w:r w:rsidR="00954A96">
              <w:rPr>
                <w:color w:val="auto"/>
              </w:rPr>
              <w:t xml:space="preserve"> </w:t>
            </w:r>
            <w:r w:rsidR="003054AF">
              <w:rPr>
                <w:color w:val="auto"/>
              </w:rPr>
              <w:t>Урус-Мартановского</w:t>
            </w:r>
            <w:r w:rsidR="00954A96">
              <w:rPr>
                <w:color w:val="auto"/>
              </w:rPr>
              <w:t xml:space="preserve"> муниципального района</w:t>
            </w:r>
            <w:r w:rsidR="009A0E5B">
              <w:rPr>
                <w:color w:val="auto"/>
              </w:rPr>
              <w:t>»</w:t>
            </w:r>
            <w:r w:rsidR="003054AF">
              <w:rPr>
                <w:color w:val="auto"/>
              </w:rPr>
              <w:t xml:space="preserve"> на 2022-20</w:t>
            </w:r>
            <w:r w:rsidR="009B23B4">
              <w:rPr>
                <w:color w:val="auto"/>
              </w:rPr>
              <w:t>24</w:t>
            </w:r>
            <w:r w:rsidR="009A0E5B">
              <w:rPr>
                <w:color w:val="auto"/>
              </w:rPr>
              <w:t xml:space="preserve"> годы</w:t>
            </w:r>
            <w:r w:rsidR="00954A96">
              <w:rPr>
                <w:color w:val="auto"/>
              </w:rPr>
              <w:t>.</w:t>
            </w:r>
          </w:p>
          <w:p w:rsidR="00954A96" w:rsidRDefault="00280A4C" w:rsidP="002032AA">
            <w:pPr>
              <w:pStyle w:val="af"/>
              <w:numPr>
                <w:ilvl w:val="0"/>
                <w:numId w:val="3"/>
              </w:numPr>
              <w:ind w:left="176" w:right="60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54A96" w:rsidRPr="00AA2A7E">
              <w:rPr>
                <w:color w:val="auto"/>
              </w:rPr>
              <w:t xml:space="preserve">Увеличение охвата населения профилактическими мероприятиями, направленными на снижение распространенности </w:t>
            </w:r>
            <w:r w:rsidR="00954A96">
              <w:rPr>
                <w:color w:val="auto"/>
              </w:rPr>
              <w:t xml:space="preserve">хронических </w:t>
            </w:r>
            <w:r w:rsidR="00954A96" w:rsidRPr="00AA2A7E">
              <w:rPr>
                <w:color w:val="auto"/>
              </w:rPr>
              <w:t>неинфекцион</w:t>
            </w:r>
            <w:r w:rsidR="00954A96">
              <w:rPr>
                <w:color w:val="auto"/>
              </w:rPr>
              <w:t>ных и инфекционных заболеваний, включая профилактику ожирения.</w:t>
            </w:r>
          </w:p>
          <w:p w:rsidR="00954A96" w:rsidRPr="00AD10CF" w:rsidRDefault="00954A96" w:rsidP="002032AA">
            <w:pPr>
              <w:pStyle w:val="a7"/>
              <w:numPr>
                <w:ilvl w:val="0"/>
                <w:numId w:val="3"/>
              </w:numPr>
              <w:ind w:left="176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</w:t>
            </w:r>
            <w:r w:rsidRPr="00AD10CF">
              <w:rPr>
                <w:sz w:val="28"/>
                <w:szCs w:val="28"/>
              </w:rPr>
              <w:t>ормирование у населения устано</w:t>
            </w:r>
            <w:r>
              <w:rPr>
                <w:sz w:val="28"/>
                <w:szCs w:val="28"/>
              </w:rPr>
              <w:t>вок здорового образа жизни и обеспечение</w:t>
            </w:r>
            <w:r w:rsidRPr="00AD10CF">
              <w:rPr>
                <w:sz w:val="28"/>
                <w:szCs w:val="28"/>
              </w:rPr>
              <w:t xml:space="preserve"> доступности для населения занятий физической культурой,</w:t>
            </w:r>
            <w:r>
              <w:rPr>
                <w:sz w:val="28"/>
                <w:szCs w:val="28"/>
              </w:rPr>
              <w:t xml:space="preserve"> туризмом и спортом, организация</w:t>
            </w:r>
            <w:r w:rsidRPr="00AD10CF">
              <w:rPr>
                <w:sz w:val="28"/>
                <w:szCs w:val="28"/>
              </w:rPr>
              <w:t xml:space="preserve"> отдыха и досуга независимо от мест</w:t>
            </w:r>
            <w:r>
              <w:rPr>
                <w:sz w:val="28"/>
                <w:szCs w:val="28"/>
              </w:rPr>
              <w:t>а жительства, а также разработка</w:t>
            </w:r>
            <w:r w:rsidRPr="00AD10CF">
              <w:rPr>
                <w:sz w:val="28"/>
                <w:szCs w:val="28"/>
              </w:rPr>
              <w:t xml:space="preserve"> механизмов поддержки общественных инициатив, направленных на укрепление здоровья населения</w:t>
            </w:r>
            <w:r>
              <w:rPr>
                <w:sz w:val="28"/>
                <w:szCs w:val="28"/>
              </w:rPr>
              <w:t>.</w:t>
            </w:r>
          </w:p>
          <w:p w:rsidR="00954A96" w:rsidRPr="00307B62" w:rsidRDefault="00280A4C" w:rsidP="002032AA">
            <w:pPr>
              <w:pStyle w:val="af"/>
              <w:numPr>
                <w:ilvl w:val="0"/>
                <w:numId w:val="3"/>
              </w:numPr>
              <w:ind w:left="176" w:right="135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54A96" w:rsidRPr="00307B62">
              <w:rPr>
                <w:color w:val="auto"/>
              </w:rPr>
              <w:t xml:space="preserve">Развитие механизма межведомственного </w:t>
            </w:r>
            <w:r w:rsidR="00954A96">
              <w:rPr>
                <w:color w:val="auto"/>
              </w:rPr>
              <w:t xml:space="preserve">взаимодействия в создании условий, </w:t>
            </w:r>
            <w:r w:rsidR="00954A96" w:rsidRPr="00C21773">
              <w:rPr>
                <w:color w:val="auto"/>
              </w:rPr>
              <w:t>ориентирующих н</w:t>
            </w:r>
            <w:r w:rsidR="00954A96">
              <w:rPr>
                <w:color w:val="auto"/>
              </w:rPr>
              <w:t xml:space="preserve">аселение </w:t>
            </w:r>
            <w:r w:rsidR="00957CA9">
              <w:rPr>
                <w:color w:val="auto"/>
              </w:rPr>
              <w:t xml:space="preserve">Урус-Мартановского </w:t>
            </w:r>
            <w:r w:rsidR="00954A96" w:rsidRPr="00C21773">
              <w:rPr>
                <w:color w:val="auto"/>
              </w:rPr>
              <w:t xml:space="preserve"> муниципально</w:t>
            </w:r>
            <w:r w:rsidR="00954A96">
              <w:rPr>
                <w:color w:val="auto"/>
              </w:rPr>
              <w:t xml:space="preserve">го района на здоровый образ жизни, </w:t>
            </w:r>
            <w:r w:rsidR="00954A96" w:rsidRPr="00C21773">
              <w:rPr>
                <w:color w:val="auto"/>
              </w:rPr>
              <w:t>на занятия физической культурой и массовым спортом.</w:t>
            </w:r>
          </w:p>
          <w:p w:rsidR="00954A96" w:rsidRDefault="00280A4C" w:rsidP="002032AA">
            <w:pPr>
              <w:pStyle w:val="a7"/>
              <w:numPr>
                <w:ilvl w:val="0"/>
                <w:numId w:val="3"/>
              </w:numPr>
              <w:ind w:left="176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828B7" w:rsidRPr="006C4640">
              <w:rPr>
                <w:sz w:val="28"/>
                <w:szCs w:val="28"/>
              </w:rPr>
              <w:t>Проведение анализа</w:t>
            </w:r>
            <w:r w:rsidR="00954A96" w:rsidRPr="006C4640">
              <w:rPr>
                <w:sz w:val="28"/>
                <w:szCs w:val="28"/>
              </w:rPr>
              <w:t xml:space="preserve"> поведенческих и других факторов риска</w:t>
            </w:r>
            <w:r w:rsidR="00B828B7" w:rsidRPr="006C4640">
              <w:rPr>
                <w:sz w:val="28"/>
                <w:szCs w:val="28"/>
              </w:rPr>
              <w:t xml:space="preserve"> (курение, </w:t>
            </w:r>
            <w:r w:rsidR="00954A96" w:rsidRPr="006C4640">
              <w:rPr>
                <w:sz w:val="28"/>
                <w:szCs w:val="28"/>
              </w:rPr>
              <w:t>потребление алкоголя, низкий уровень физической активности, неоптимальное питание и др.),</w:t>
            </w:r>
            <w:r w:rsidR="00954A96" w:rsidRPr="00BA4D8D">
              <w:rPr>
                <w:sz w:val="28"/>
                <w:szCs w:val="28"/>
              </w:rPr>
              <w:t xml:space="preserve"> оказывающих влияни</w:t>
            </w:r>
            <w:r w:rsidR="00954A96">
              <w:rPr>
                <w:sz w:val="28"/>
                <w:szCs w:val="28"/>
              </w:rPr>
              <w:t>е на состояние здоровья граждан по</w:t>
            </w:r>
            <w:r w:rsidR="00954A96" w:rsidRPr="00304CCA">
              <w:rPr>
                <w:sz w:val="28"/>
                <w:szCs w:val="28"/>
              </w:rPr>
              <w:t xml:space="preserve"> муниципалитету</w:t>
            </w:r>
            <w:r w:rsidR="00954A96">
              <w:rPr>
                <w:sz w:val="28"/>
                <w:szCs w:val="28"/>
              </w:rPr>
              <w:t xml:space="preserve">, </w:t>
            </w:r>
            <w:r w:rsidR="00954A96" w:rsidRPr="00F2429F">
              <w:rPr>
                <w:sz w:val="28"/>
                <w:szCs w:val="28"/>
              </w:rPr>
              <w:t xml:space="preserve">для </w:t>
            </w:r>
            <w:proofErr w:type="spellStart"/>
            <w:r w:rsidR="00954A96" w:rsidRPr="00F2429F">
              <w:rPr>
                <w:sz w:val="28"/>
                <w:szCs w:val="28"/>
              </w:rPr>
              <w:t>межсекторального</w:t>
            </w:r>
            <w:proofErr w:type="spellEnd"/>
            <w:r w:rsidR="00954A96" w:rsidRPr="00F2429F">
              <w:rPr>
                <w:sz w:val="28"/>
                <w:szCs w:val="28"/>
              </w:rPr>
              <w:t>, межведомственного и экспертного общественного обсуждения</w:t>
            </w:r>
            <w:r w:rsidR="00954A96">
              <w:rPr>
                <w:sz w:val="28"/>
                <w:szCs w:val="28"/>
              </w:rPr>
              <w:t xml:space="preserve"> при необходимости.</w:t>
            </w:r>
          </w:p>
          <w:p w:rsidR="00954A96" w:rsidRPr="001A26BF" w:rsidRDefault="00954A96" w:rsidP="002032AA">
            <w:pPr>
              <w:pStyle w:val="a7"/>
              <w:numPr>
                <w:ilvl w:val="0"/>
                <w:numId w:val="3"/>
              </w:numPr>
              <w:ind w:left="176" w:firstLine="284"/>
              <w:jc w:val="both"/>
            </w:pPr>
            <w:r w:rsidRPr="001A26BF">
              <w:rPr>
                <w:sz w:val="28"/>
                <w:szCs w:val="28"/>
              </w:rPr>
              <w:t>Обеспечение доступности спортивных и оздоровительных сооружений для групп населения с низкими доходами.</w:t>
            </w:r>
          </w:p>
        </w:tc>
      </w:tr>
      <w:tr w:rsidR="00954A96" w:rsidTr="00954A96">
        <w:tc>
          <w:tcPr>
            <w:tcW w:w="2122" w:type="dxa"/>
            <w:vAlign w:val="bottom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789" w:type="dxa"/>
            <w:vAlign w:val="center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t>202</w:t>
            </w:r>
            <w:r w:rsidR="009B23B4">
              <w:rPr>
                <w:color w:val="auto"/>
              </w:rPr>
              <w:t>2-2024</w:t>
            </w:r>
            <w:r w:rsidRPr="00B347A2">
              <w:rPr>
                <w:color w:val="auto"/>
              </w:rPr>
              <w:t xml:space="preserve"> годы</w:t>
            </w:r>
          </w:p>
        </w:tc>
      </w:tr>
      <w:tr w:rsidR="00954A96" w:rsidTr="00954A96">
        <w:tc>
          <w:tcPr>
            <w:tcW w:w="2122" w:type="dxa"/>
            <w:vAlign w:val="center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t>Параметры финансового обеспечения реализации муниципальной программы</w:t>
            </w:r>
          </w:p>
        </w:tc>
        <w:tc>
          <w:tcPr>
            <w:tcW w:w="7789" w:type="dxa"/>
            <w:vAlign w:val="center"/>
          </w:tcPr>
          <w:p w:rsidR="00954A96" w:rsidRPr="00A932FF" w:rsidRDefault="00954A96" w:rsidP="002032AA">
            <w:pPr>
              <w:pStyle w:val="af"/>
              <w:ind w:left="140" w:right="135" w:firstLine="40"/>
              <w:contextualSpacing/>
              <w:jc w:val="both"/>
              <w:rPr>
                <w:color w:val="auto"/>
              </w:rPr>
            </w:pPr>
            <w:r w:rsidRPr="00A932FF">
              <w:rPr>
                <w:color w:val="auto"/>
              </w:rPr>
              <w:t xml:space="preserve">Общий объем финансирования Программы из средств бюджета </w:t>
            </w:r>
            <w:r w:rsidR="00957CA9">
              <w:rPr>
                <w:color w:val="auto"/>
              </w:rPr>
              <w:t>Урус-Мартан</w:t>
            </w:r>
            <w:r w:rsidR="00584AB0">
              <w:rPr>
                <w:color w:val="auto"/>
              </w:rPr>
              <w:t>о</w:t>
            </w:r>
            <w:r w:rsidR="00957CA9">
              <w:rPr>
                <w:color w:val="auto"/>
              </w:rPr>
              <w:t>вского</w:t>
            </w:r>
            <w:r w:rsidRPr="00A932FF">
              <w:rPr>
                <w:color w:val="auto"/>
              </w:rPr>
              <w:t xml:space="preserve"> муниципального района Чеченской Ре</w:t>
            </w:r>
            <w:r w:rsidR="00243338">
              <w:rPr>
                <w:color w:val="auto"/>
              </w:rPr>
              <w:t>спублики 15</w:t>
            </w:r>
            <w:r w:rsidRPr="00A932FF">
              <w:rPr>
                <w:color w:val="auto"/>
              </w:rPr>
              <w:t xml:space="preserve">0 тысяч рублей, в том числе: </w:t>
            </w:r>
          </w:p>
          <w:p w:rsidR="00954A96" w:rsidRPr="00A932FF" w:rsidRDefault="00957CA9" w:rsidP="002032AA">
            <w:pPr>
              <w:pStyle w:val="af"/>
              <w:ind w:right="135" w:firstLine="140"/>
              <w:contextualSpacing/>
              <w:rPr>
                <w:color w:val="auto"/>
              </w:rPr>
            </w:pPr>
            <w:r>
              <w:rPr>
                <w:color w:val="auto"/>
              </w:rPr>
              <w:t>в 2022</w:t>
            </w:r>
            <w:r w:rsidR="00243338">
              <w:rPr>
                <w:color w:val="auto"/>
              </w:rPr>
              <w:t xml:space="preserve"> г. - 5</w:t>
            </w:r>
            <w:r w:rsidR="002032AA">
              <w:rPr>
                <w:color w:val="auto"/>
              </w:rPr>
              <w:t>0</w:t>
            </w:r>
            <w:r w:rsidR="00954A96" w:rsidRPr="00A932FF">
              <w:rPr>
                <w:color w:val="auto"/>
              </w:rPr>
              <w:t xml:space="preserve"> тыс. рублей;</w:t>
            </w:r>
          </w:p>
          <w:p w:rsidR="00954A96" w:rsidRPr="00A932FF" w:rsidRDefault="00957CA9" w:rsidP="002032AA">
            <w:pPr>
              <w:pStyle w:val="af"/>
              <w:ind w:right="135" w:firstLine="140"/>
              <w:contextualSpacing/>
              <w:rPr>
                <w:color w:val="auto"/>
              </w:rPr>
            </w:pPr>
            <w:r>
              <w:rPr>
                <w:color w:val="auto"/>
              </w:rPr>
              <w:t>в 2023</w:t>
            </w:r>
            <w:r w:rsidR="00243338">
              <w:rPr>
                <w:color w:val="auto"/>
              </w:rPr>
              <w:t xml:space="preserve"> г. - 5</w:t>
            </w:r>
            <w:r w:rsidR="002032AA">
              <w:rPr>
                <w:color w:val="auto"/>
              </w:rPr>
              <w:t>0</w:t>
            </w:r>
            <w:r w:rsidR="00954A96" w:rsidRPr="00A932FF">
              <w:rPr>
                <w:color w:val="auto"/>
              </w:rPr>
              <w:t xml:space="preserve"> тыс. рублей;</w:t>
            </w:r>
          </w:p>
          <w:p w:rsidR="00954A96" w:rsidRPr="00A932FF" w:rsidRDefault="00957CA9" w:rsidP="002032AA">
            <w:pPr>
              <w:pStyle w:val="af"/>
              <w:ind w:right="135" w:firstLine="140"/>
              <w:contextualSpacing/>
              <w:rPr>
                <w:color w:val="auto"/>
              </w:rPr>
            </w:pPr>
            <w:r>
              <w:rPr>
                <w:color w:val="auto"/>
              </w:rPr>
              <w:t>в 2024</w:t>
            </w:r>
            <w:r w:rsidR="00243338">
              <w:rPr>
                <w:color w:val="auto"/>
              </w:rPr>
              <w:t xml:space="preserve"> г. - 5</w:t>
            </w:r>
            <w:r w:rsidR="002032AA">
              <w:rPr>
                <w:color w:val="auto"/>
              </w:rPr>
              <w:t>0</w:t>
            </w:r>
            <w:r w:rsidR="00954A96" w:rsidRPr="00A932FF">
              <w:rPr>
                <w:color w:val="auto"/>
              </w:rPr>
              <w:t xml:space="preserve"> тыс. рублей;</w:t>
            </w:r>
          </w:p>
          <w:p w:rsidR="00954A96" w:rsidRPr="00B347A2" w:rsidRDefault="00954A96" w:rsidP="002032AA">
            <w:pPr>
              <w:pStyle w:val="af"/>
              <w:ind w:left="140" w:right="135" w:firstLine="40"/>
              <w:contextualSpacing/>
              <w:jc w:val="both"/>
              <w:rPr>
                <w:color w:val="auto"/>
              </w:rPr>
            </w:pPr>
            <w:r w:rsidRPr="00A932FF">
              <w:rPr>
                <w:color w:val="auto"/>
              </w:rPr>
              <w:t>Объемы финансирования носят прогнозный характер и подлежат ежегодной корректировке с учетом возможностей бюджета района</w:t>
            </w:r>
          </w:p>
        </w:tc>
      </w:tr>
      <w:tr w:rsidR="00954A96" w:rsidTr="00954A96">
        <w:tc>
          <w:tcPr>
            <w:tcW w:w="2122" w:type="dxa"/>
            <w:vAlign w:val="center"/>
          </w:tcPr>
          <w:p w:rsidR="00954A96" w:rsidRPr="00B347A2" w:rsidRDefault="00954A96" w:rsidP="002032AA">
            <w:pPr>
              <w:pStyle w:val="af"/>
              <w:ind w:firstLine="0"/>
              <w:contextualSpacing/>
              <w:jc w:val="center"/>
              <w:rPr>
                <w:color w:val="auto"/>
              </w:rPr>
            </w:pPr>
            <w:r w:rsidRPr="00B347A2">
              <w:rPr>
                <w:color w:val="auto"/>
              </w:rPr>
              <w:t>Ожидаемые результаты реализации муниципальной программы</w:t>
            </w:r>
          </w:p>
        </w:tc>
        <w:tc>
          <w:tcPr>
            <w:tcW w:w="7789" w:type="dxa"/>
            <w:vAlign w:val="bottom"/>
          </w:tcPr>
          <w:p w:rsidR="005647FC" w:rsidRDefault="00954A96" w:rsidP="002032AA">
            <w:pPr>
              <w:pStyle w:val="af"/>
              <w:tabs>
                <w:tab w:val="left" w:pos="428"/>
              </w:tabs>
              <w:ind w:left="34" w:right="135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проведение ежегодно до 3-х масштабно-массовых</w:t>
            </w:r>
            <w:r w:rsidRPr="00697783">
              <w:rPr>
                <w:color w:val="auto"/>
              </w:rPr>
              <w:t xml:space="preserve"> акций с населением района в международные дни: </w:t>
            </w:r>
          </w:p>
          <w:p w:rsidR="00954A96" w:rsidRPr="00697783" w:rsidRDefault="00954A96" w:rsidP="002032AA">
            <w:pPr>
              <w:pStyle w:val="af"/>
              <w:tabs>
                <w:tab w:val="left" w:pos="428"/>
              </w:tabs>
              <w:ind w:left="34" w:right="135" w:firstLine="284"/>
              <w:contextualSpacing/>
              <w:jc w:val="both"/>
              <w:rPr>
                <w:color w:val="auto"/>
              </w:rPr>
            </w:pPr>
            <w:r w:rsidRPr="00697783">
              <w:rPr>
                <w:color w:val="auto"/>
              </w:rPr>
              <w:t>отказа от ку</w:t>
            </w:r>
            <w:r>
              <w:rPr>
                <w:color w:val="auto"/>
              </w:rPr>
              <w:t>рения, борьбы с наркотиками, Дней</w:t>
            </w:r>
            <w:r w:rsidRPr="00697783">
              <w:rPr>
                <w:color w:val="auto"/>
              </w:rPr>
              <w:t xml:space="preserve"> трезвости, и т.д. в местах отдыха с участием медицинских организаций, волонтеров;</w:t>
            </w:r>
          </w:p>
          <w:p w:rsidR="00954A96" w:rsidRPr="00B347A2" w:rsidRDefault="00954A96" w:rsidP="002032AA">
            <w:pPr>
              <w:pStyle w:val="af"/>
              <w:tabs>
                <w:tab w:val="left" w:pos="428"/>
              </w:tabs>
              <w:ind w:left="34" w:right="135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повышение охвата населения </w:t>
            </w:r>
            <w:r w:rsidRPr="00B347A2">
              <w:rPr>
                <w:color w:val="auto"/>
              </w:rPr>
              <w:t xml:space="preserve">профилактическими </w:t>
            </w:r>
            <w:r w:rsidR="00D7114F">
              <w:rPr>
                <w:color w:val="auto"/>
              </w:rPr>
              <w:t xml:space="preserve">медицинскими </w:t>
            </w:r>
            <w:r w:rsidRPr="00B347A2">
              <w:rPr>
                <w:color w:val="auto"/>
              </w:rPr>
              <w:t>осмотрами, вкл</w:t>
            </w:r>
            <w:r>
              <w:rPr>
                <w:color w:val="auto"/>
              </w:rPr>
              <w:t xml:space="preserve">ючая диспансеризацию; </w:t>
            </w:r>
          </w:p>
          <w:p w:rsidR="00954A96" w:rsidRPr="00B347A2" w:rsidRDefault="00954A96" w:rsidP="002032AA">
            <w:pPr>
              <w:pStyle w:val="af"/>
              <w:tabs>
                <w:tab w:val="left" w:pos="539"/>
                <w:tab w:val="left" w:pos="2488"/>
                <w:tab w:val="left" w:pos="4898"/>
              </w:tabs>
              <w:ind w:left="34" w:right="217" w:firstLine="284"/>
              <w:contextualSpacing/>
              <w:jc w:val="both"/>
              <w:rPr>
                <w:color w:val="auto"/>
              </w:rPr>
            </w:pPr>
            <w:r w:rsidRPr="00B347A2">
              <w:rPr>
                <w:color w:val="auto"/>
              </w:rPr>
              <w:t xml:space="preserve">увеличение доли </w:t>
            </w:r>
            <w:r>
              <w:rPr>
                <w:color w:val="auto"/>
              </w:rPr>
              <w:t xml:space="preserve">открытых </w:t>
            </w:r>
            <w:r w:rsidRPr="00B347A2">
              <w:rPr>
                <w:color w:val="auto"/>
              </w:rPr>
              <w:t>культурно-досуговых, спортивных меропри</w:t>
            </w:r>
            <w:r>
              <w:rPr>
                <w:color w:val="auto"/>
              </w:rPr>
              <w:t xml:space="preserve">ятий, проведенных </w:t>
            </w:r>
            <w:r w:rsidRPr="00B347A2">
              <w:rPr>
                <w:color w:val="auto"/>
              </w:rPr>
              <w:t>муниципальными</w:t>
            </w:r>
            <w:r>
              <w:rPr>
                <w:color w:val="auto"/>
              </w:rPr>
              <w:t xml:space="preserve"> </w:t>
            </w:r>
            <w:r w:rsidRPr="00B347A2">
              <w:rPr>
                <w:color w:val="auto"/>
              </w:rPr>
              <w:t xml:space="preserve">учреждениями социального обслуживания населения </w:t>
            </w:r>
            <w:r w:rsidRPr="00B347A2">
              <w:rPr>
                <w:color w:val="auto"/>
              </w:rPr>
              <w:lastRenderedPageBreak/>
              <w:t>муниципального район</w:t>
            </w:r>
            <w:r>
              <w:rPr>
                <w:color w:val="auto"/>
              </w:rPr>
              <w:t xml:space="preserve">а для граждан различных возрастных групп </w:t>
            </w:r>
            <w:r w:rsidRPr="00B347A2">
              <w:rPr>
                <w:color w:val="auto"/>
              </w:rPr>
              <w:t>(не менее 50 %);</w:t>
            </w:r>
          </w:p>
          <w:p w:rsidR="00954A96" w:rsidRPr="00B347A2" w:rsidRDefault="00954A96" w:rsidP="002032AA">
            <w:pPr>
              <w:pStyle w:val="af"/>
              <w:tabs>
                <w:tab w:val="left" w:pos="539"/>
              </w:tabs>
              <w:ind w:left="34" w:right="217" w:firstLine="284"/>
              <w:contextualSpacing/>
              <w:rPr>
                <w:color w:val="auto"/>
              </w:rPr>
            </w:pPr>
            <w:r w:rsidRPr="00B347A2">
              <w:rPr>
                <w:color w:val="auto"/>
              </w:rPr>
              <w:t>снижение смертн</w:t>
            </w:r>
            <w:r w:rsidR="00F87C6C">
              <w:rPr>
                <w:color w:val="auto"/>
              </w:rPr>
              <w:t>ости</w:t>
            </w:r>
            <w:r w:rsidR="00BE35EC">
              <w:rPr>
                <w:color w:val="auto"/>
              </w:rPr>
              <w:t xml:space="preserve"> населения</w:t>
            </w:r>
            <w:r w:rsidR="00F87C6C">
              <w:rPr>
                <w:color w:val="auto"/>
              </w:rPr>
              <w:t xml:space="preserve"> трудоспособного </w:t>
            </w:r>
            <w:r w:rsidR="00387C6F">
              <w:rPr>
                <w:color w:val="auto"/>
              </w:rPr>
              <w:t xml:space="preserve">и старше </w:t>
            </w:r>
            <w:r w:rsidR="00613CD1">
              <w:rPr>
                <w:color w:val="auto"/>
              </w:rPr>
              <w:t>трудо</w:t>
            </w:r>
            <w:r w:rsidR="00387C6F">
              <w:rPr>
                <w:color w:val="auto"/>
              </w:rPr>
              <w:t>способного</w:t>
            </w:r>
            <w:r w:rsidR="00613CD1">
              <w:rPr>
                <w:color w:val="auto"/>
              </w:rPr>
              <w:t xml:space="preserve"> возраста</w:t>
            </w:r>
            <w:r w:rsidRPr="00B347A2">
              <w:rPr>
                <w:color w:val="auto"/>
              </w:rPr>
              <w:t>;</w:t>
            </w:r>
          </w:p>
          <w:p w:rsidR="00954A96" w:rsidRPr="00B347A2" w:rsidRDefault="00F87C6C" w:rsidP="00F87C6C">
            <w:pPr>
              <w:pStyle w:val="af"/>
              <w:tabs>
                <w:tab w:val="left" w:pos="539"/>
              </w:tabs>
              <w:ind w:right="217" w:firstLine="0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954A96" w:rsidRPr="00B347A2">
              <w:rPr>
                <w:color w:val="auto"/>
              </w:rPr>
              <w:t>снижение розничной продажи алкогольной продукции на душу населения</w:t>
            </w:r>
            <w:r w:rsidR="00954A96">
              <w:rPr>
                <w:color w:val="auto"/>
              </w:rPr>
              <w:t>*</w:t>
            </w:r>
            <w:r w:rsidR="00954A96" w:rsidRPr="00B347A2">
              <w:rPr>
                <w:color w:val="auto"/>
              </w:rPr>
              <w:t>;</w:t>
            </w:r>
          </w:p>
          <w:p w:rsidR="00954A96" w:rsidRDefault="00954A96" w:rsidP="002032AA">
            <w:pPr>
              <w:pStyle w:val="af"/>
              <w:tabs>
                <w:tab w:val="left" w:pos="539"/>
              </w:tabs>
              <w:ind w:left="34" w:right="217" w:firstLine="284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снижение уровня ожирения среди детского и взрослого населения*;</w:t>
            </w:r>
          </w:p>
          <w:p w:rsidR="00954A96" w:rsidRPr="006C4640" w:rsidRDefault="00954A96" w:rsidP="002032AA">
            <w:pPr>
              <w:pStyle w:val="af"/>
              <w:tabs>
                <w:tab w:val="left" w:pos="539"/>
              </w:tabs>
              <w:ind w:left="34" w:right="217" w:firstLine="284"/>
              <w:contextualSpacing/>
              <w:jc w:val="both"/>
              <w:rPr>
                <w:color w:val="auto"/>
              </w:rPr>
            </w:pPr>
            <w:r w:rsidRPr="006C4640">
              <w:rPr>
                <w:color w:val="auto"/>
              </w:rPr>
              <w:t>увеличение доли взрослого населения, охваченного профилактическими мероприятиями, направленными на</w:t>
            </w:r>
            <w:r w:rsidR="000C6D49" w:rsidRPr="006C4640">
              <w:rPr>
                <w:color w:val="auto"/>
              </w:rPr>
              <w:t xml:space="preserve"> снижение распространенности </w:t>
            </w:r>
            <w:r w:rsidR="002E4B93" w:rsidRPr="006C4640">
              <w:rPr>
                <w:color w:val="auto"/>
              </w:rPr>
              <w:t>хронических неинфекцион</w:t>
            </w:r>
            <w:r w:rsidR="000C6D49" w:rsidRPr="006C4640">
              <w:rPr>
                <w:color w:val="auto"/>
              </w:rPr>
              <w:t>ных заболеваний</w:t>
            </w:r>
            <w:r w:rsidRPr="006C4640">
              <w:rPr>
                <w:color w:val="auto"/>
              </w:rPr>
              <w:t>;</w:t>
            </w:r>
          </w:p>
          <w:p w:rsidR="00954A96" w:rsidRDefault="00954A96" w:rsidP="002032AA">
            <w:pPr>
              <w:pStyle w:val="af"/>
              <w:tabs>
                <w:tab w:val="left" w:pos="539"/>
              </w:tabs>
              <w:ind w:left="34" w:right="217" w:firstLine="284"/>
              <w:contextualSpacing/>
              <w:jc w:val="both"/>
              <w:rPr>
                <w:color w:val="auto"/>
              </w:rPr>
            </w:pPr>
            <w:r w:rsidRPr="006C4640">
              <w:rPr>
                <w:color w:val="auto"/>
              </w:rPr>
              <w:t xml:space="preserve">увеличение доли детского населения, охваченного профилактическими мероприятиями, направленными на снижение распространенности </w:t>
            </w:r>
            <w:r w:rsidR="002E4B93" w:rsidRPr="006C4640">
              <w:rPr>
                <w:color w:val="auto"/>
              </w:rPr>
              <w:t>хронических неинфекционн</w:t>
            </w:r>
            <w:r w:rsidR="000C6D49" w:rsidRPr="006C4640">
              <w:rPr>
                <w:color w:val="auto"/>
              </w:rPr>
              <w:t>ых заболеваний</w:t>
            </w:r>
            <w:r w:rsidRPr="006C4640">
              <w:rPr>
                <w:color w:val="auto"/>
              </w:rPr>
              <w:t>;</w:t>
            </w:r>
          </w:p>
          <w:p w:rsidR="00954A96" w:rsidRPr="00B347A2" w:rsidRDefault="002E4B93" w:rsidP="002E4B93">
            <w:pPr>
              <w:pStyle w:val="af"/>
              <w:tabs>
                <w:tab w:val="left" w:pos="428"/>
                <w:tab w:val="left" w:pos="4263"/>
              </w:tabs>
              <w:ind w:right="135" w:firstLine="0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="00954A96" w:rsidRPr="00D75286">
              <w:rPr>
                <w:color w:val="auto"/>
              </w:rPr>
              <w:t>дополнительные показатели (при необходимости).</w:t>
            </w:r>
          </w:p>
        </w:tc>
      </w:tr>
    </w:tbl>
    <w:p w:rsidR="00954A96" w:rsidRPr="00501E45" w:rsidRDefault="00954A96" w:rsidP="002032AA">
      <w:pPr>
        <w:pStyle w:val="1"/>
        <w:ind w:firstLine="0"/>
        <w:contextualSpacing/>
        <w:jc w:val="center"/>
        <w:rPr>
          <w:b/>
          <w:color w:val="auto"/>
        </w:rPr>
      </w:pPr>
    </w:p>
    <w:p w:rsidR="00954A96" w:rsidRDefault="00954A96" w:rsidP="002032AA">
      <w:pPr>
        <w:contextualSpacing/>
      </w:pPr>
      <w:r w:rsidRPr="00660A90">
        <w:t>*Обязательные показатели программы</w:t>
      </w:r>
    </w:p>
    <w:p w:rsidR="00954A96" w:rsidRDefault="00954A96" w:rsidP="002032AA">
      <w:pPr>
        <w:contextualSpacing/>
      </w:pPr>
    </w:p>
    <w:p w:rsidR="00280A4C" w:rsidRDefault="00280A4C" w:rsidP="002032AA">
      <w:pPr>
        <w:contextualSpacing/>
      </w:pPr>
    </w:p>
    <w:p w:rsidR="00C02029" w:rsidRDefault="00C02029" w:rsidP="002032AA">
      <w:pPr>
        <w:contextualSpacing/>
      </w:pPr>
    </w:p>
    <w:p w:rsidR="00C02029" w:rsidRDefault="00C02029" w:rsidP="002032AA">
      <w:pPr>
        <w:contextualSpacing/>
      </w:pPr>
    </w:p>
    <w:p w:rsidR="00954A96" w:rsidRPr="00F27011" w:rsidRDefault="002204BA" w:rsidP="002032AA">
      <w:pPr>
        <w:pStyle w:val="1"/>
        <w:numPr>
          <w:ilvl w:val="0"/>
          <w:numId w:val="4"/>
        </w:numPr>
        <w:contextualSpacing/>
        <w:jc w:val="center"/>
        <w:rPr>
          <w:b/>
          <w:color w:val="auto"/>
        </w:rPr>
      </w:pPr>
      <w:r>
        <w:rPr>
          <w:b/>
          <w:color w:val="auto"/>
        </w:rPr>
        <w:t>Введение.</w:t>
      </w:r>
    </w:p>
    <w:p w:rsidR="00954A96" w:rsidRDefault="00954A96" w:rsidP="002032AA">
      <w:pPr>
        <w:contextualSpacing/>
        <w:jc w:val="both"/>
        <w:rPr>
          <w:sz w:val="28"/>
          <w:szCs w:val="28"/>
        </w:rPr>
      </w:pP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Программа направлена на достижение цели Федерального проекта «Формирование системы мотивации граждан к здоровому образу жизни, включая здоровое питание и отказ от вредных привычек»</w:t>
      </w:r>
      <w:r>
        <w:rPr>
          <w:sz w:val="28"/>
          <w:szCs w:val="28"/>
        </w:rPr>
        <w:t xml:space="preserve"> («Укрепление общественного здоровья»)</w:t>
      </w:r>
      <w:r w:rsidRPr="00154DFA">
        <w:rPr>
          <w:sz w:val="28"/>
          <w:szCs w:val="28"/>
        </w:rPr>
        <w:t xml:space="preserve"> национального проекта «Демография» - «Увел</w:t>
      </w:r>
      <w:r>
        <w:rPr>
          <w:sz w:val="28"/>
          <w:szCs w:val="28"/>
        </w:rPr>
        <w:t>ичение доли граждан, ведущих здоровый образ жизни</w:t>
      </w:r>
      <w:r w:rsidRPr="00154DFA">
        <w:rPr>
          <w:sz w:val="28"/>
          <w:szCs w:val="28"/>
        </w:rPr>
        <w:t>».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Здоровый образ жизни, ЗОЖ -</w:t>
      </w:r>
      <w:r w:rsidRPr="00154DFA">
        <w:rPr>
          <w:sz w:val="28"/>
          <w:szCs w:val="28"/>
        </w:rPr>
        <w:t xml:space="preserve"> образ жизни человека, направленный на сохранение здоровья, профилактику болезней и укрепление человеческого организма в целом.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По оценкам ВО</w:t>
      </w:r>
      <w:r>
        <w:rPr>
          <w:sz w:val="28"/>
          <w:szCs w:val="28"/>
        </w:rPr>
        <w:t xml:space="preserve">З, здоровье людей зависит на 50 </w:t>
      </w:r>
      <w:r w:rsidRPr="00154DFA">
        <w:rPr>
          <w:sz w:val="28"/>
          <w:szCs w:val="28"/>
        </w:rPr>
        <w:t>% от образа жизни, 20 % - от окружающей среды, 20 % - от генетической предрасположенности, 10 % - от работы системы здравоохранения.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Здоровый образ жизни является основой достижения человеком активного долголетия и полноценного выполнения социальных функций, активного участия в трудовой, общественной, семейно-бытовой, досуговой формах жизнедеятельности.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Элементами здорового образа жизни являются: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воспитание с раннего детства здоровых привычек и навыков;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окружающая среда: безопас</w:t>
      </w:r>
      <w:r>
        <w:rPr>
          <w:sz w:val="28"/>
          <w:szCs w:val="28"/>
        </w:rPr>
        <w:t>ная и благоприятная</w:t>
      </w:r>
      <w:r w:rsidRPr="00154DFA">
        <w:rPr>
          <w:sz w:val="28"/>
          <w:szCs w:val="28"/>
        </w:rPr>
        <w:t>, знания о влиянии неблагоприятных факторов окружающей среды на здоровье;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отказ от курения, наркотиков и употребления алкоголя;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lastRenderedPageBreak/>
        <w:t xml:space="preserve">здоровое питание: количественно умеренное, соответствующее физиологическим особенностям конкретного человека, информированность о качестве употребляемых продуктов, режим питания (употребление пищи в определённое, </w:t>
      </w:r>
      <w:r>
        <w:rPr>
          <w:sz w:val="28"/>
          <w:szCs w:val="28"/>
        </w:rPr>
        <w:t xml:space="preserve">в </w:t>
      </w:r>
      <w:r w:rsidRPr="00154DFA">
        <w:rPr>
          <w:sz w:val="28"/>
          <w:szCs w:val="28"/>
        </w:rPr>
        <w:t>одно и то же время дня);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движение: физически активная жизнь, с учётом возрастных и физиологических особенностей человека;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личная и общественная гигиена: совокупность гигиенических правил, соблюдение и выполнение которых способствует сохранению и укреплению здоровья;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На физиологическое состояние человека большое влияние оказывает его психоэмоциональное состояние, поэтому в некоторых случаях также выделяют дополнительно следующие аспекты здорового образа жизни: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эмоциональное самочувствие: психогигиена, умение справляться с собственными эмоциями, проблемами;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интеллектуальное самочувствие: способность человека узнавать и использовать новую информацию для оптимальных действий в новых обстоятельствах; позитивное мышление;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духовное самочувствие: способность устан</w:t>
      </w:r>
      <w:r>
        <w:rPr>
          <w:sz w:val="28"/>
          <w:szCs w:val="28"/>
        </w:rPr>
        <w:t>авливать</w:t>
      </w:r>
      <w:r w:rsidRPr="00154DFA">
        <w:rPr>
          <w:sz w:val="28"/>
          <w:szCs w:val="28"/>
        </w:rPr>
        <w:t xml:space="preserve"> конструктивные жизненные цели, стремиться к ним и достигать их, оптимизм.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Формирование образа жизни, способствующего укреплению здоровья человека, осуществляется на трёх уровнях: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социальном: пропаганда, информационно-просветительская работа;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инфраструктурном: конкретные условия в основных сферах жизнедеятельности человека (наличие свободного времени, материальных средств), профилактические учреждения, экологический контроль;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личностном: система ценностных ориентиров человека, стандартизация бытового уклада.</w:t>
      </w:r>
    </w:p>
    <w:p w:rsidR="00954A96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Под пропагандой здорового образа жизни понимают целый ряд мероприятий, направленных на его популяризацию, среди которых важнейшими являются просветительские и выездные программы, рекл</w:t>
      </w:r>
      <w:r>
        <w:rPr>
          <w:sz w:val="28"/>
          <w:szCs w:val="28"/>
        </w:rPr>
        <w:t>ама в СМИ (радио, телевидение, Интернет).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Программа вк</w:t>
      </w:r>
      <w:r>
        <w:rPr>
          <w:sz w:val="28"/>
          <w:szCs w:val="28"/>
        </w:rPr>
        <w:t>лючает комплекс мероприятий по увеличению</w:t>
      </w:r>
      <w:r w:rsidRPr="00154DFA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среди населения</w:t>
      </w:r>
      <w:r w:rsidRPr="00154DFA">
        <w:rPr>
          <w:sz w:val="28"/>
          <w:szCs w:val="28"/>
        </w:rPr>
        <w:t xml:space="preserve"> физической культуры, спорта.</w:t>
      </w:r>
    </w:p>
    <w:p w:rsidR="00954A96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154DFA">
        <w:rPr>
          <w:sz w:val="28"/>
          <w:szCs w:val="28"/>
        </w:rPr>
        <w:t>Одним из основных направлений в районе является развитие массовой физической культуры и спорта в целях укрепления здоровья и внедрения в быт здорового образа жизни, создани</w:t>
      </w:r>
      <w:r>
        <w:rPr>
          <w:sz w:val="28"/>
          <w:szCs w:val="28"/>
        </w:rPr>
        <w:t>е условий для занятий всех возрастных категорий населения физической культурой.</w:t>
      </w:r>
    </w:p>
    <w:p w:rsidR="00954A96" w:rsidRPr="00154DFA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5D7E83">
        <w:rPr>
          <w:sz w:val="28"/>
          <w:szCs w:val="28"/>
        </w:rPr>
        <w:t>Согласно статистическим данным на территории района расположено 171 спортивных сооружения, из них: 1 стадион, 119 плоскостных спортивных сооружения, 31 спортивных залов, 12 открытых площадок для занятий физической культурой.</w:t>
      </w:r>
      <w:r w:rsidRPr="00154DFA">
        <w:rPr>
          <w:sz w:val="28"/>
          <w:szCs w:val="28"/>
        </w:rPr>
        <w:t xml:space="preserve">  </w:t>
      </w:r>
    </w:p>
    <w:p w:rsidR="00954A96" w:rsidRDefault="00954A96" w:rsidP="002032AA">
      <w:pPr>
        <w:ind w:firstLine="709"/>
        <w:contextualSpacing/>
        <w:jc w:val="both"/>
      </w:pPr>
      <w:r w:rsidRPr="0084523A">
        <w:rPr>
          <w:sz w:val="28"/>
          <w:szCs w:val="28"/>
        </w:rPr>
        <w:t xml:space="preserve">Вопросы формирования здорового образа жизни рассматриваются на заседаниях межведомственных комиссий района - антинаркотической комиссии, межведомственной комиссии по профилактике правонарушений, комиссии по </w:t>
      </w:r>
      <w:r w:rsidRPr="0084523A">
        <w:rPr>
          <w:sz w:val="28"/>
          <w:szCs w:val="28"/>
        </w:rPr>
        <w:lastRenderedPageBreak/>
        <w:t>делам несовершеннолетних и защите их прав, межведомственной комиссии по противодействию распространения ВИЧ-инфекции.</w:t>
      </w:r>
      <w:r w:rsidRPr="00B17EC6">
        <w:t xml:space="preserve"> </w:t>
      </w:r>
    </w:p>
    <w:p w:rsidR="00954A96" w:rsidRPr="00B17EC6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B17EC6">
        <w:rPr>
          <w:sz w:val="28"/>
          <w:szCs w:val="28"/>
        </w:rPr>
        <w:t>В последние годы при проведении массовых мероприятий начато использование флэш-мобов, тренингов, акций с участием волонтеров.</w:t>
      </w:r>
    </w:p>
    <w:p w:rsidR="00954A96" w:rsidRPr="00B17EC6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B17EC6">
        <w:rPr>
          <w:sz w:val="28"/>
          <w:szCs w:val="28"/>
        </w:rPr>
        <w:t>Во всех образовательных учреждениях созданы «Уголки здоровья» для школьников и родителей с наглядной информацией, посвященной формированию здорового образа жизни.</w:t>
      </w:r>
    </w:p>
    <w:p w:rsidR="00954A96" w:rsidRPr="00B17EC6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B17EC6">
        <w:rPr>
          <w:sz w:val="28"/>
          <w:szCs w:val="28"/>
        </w:rPr>
        <w:t xml:space="preserve">Ведется активная информационная кампания в сотрудничестве с СМИ, а также посредством интернет-технологий. </w:t>
      </w:r>
    </w:p>
    <w:p w:rsidR="00954A96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B17EC6">
        <w:rPr>
          <w:sz w:val="28"/>
          <w:szCs w:val="28"/>
        </w:rPr>
        <w:t>Наркологической службой района проводятся различные мероприятия по первичной профила</w:t>
      </w:r>
      <w:r>
        <w:rPr>
          <w:sz w:val="28"/>
          <w:szCs w:val="28"/>
        </w:rPr>
        <w:t>ктике наркомании и алкоголизма.</w:t>
      </w:r>
    </w:p>
    <w:p w:rsidR="00954A96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B17EC6">
        <w:rPr>
          <w:sz w:val="28"/>
          <w:szCs w:val="28"/>
        </w:rPr>
        <w:t xml:space="preserve">Ежегодно проводятся диспансеризация и профилактические медицинские осмотры населения в порядке, установленном Министерством здравоохранения Российской Федерации, осуществляются </w:t>
      </w:r>
      <w:proofErr w:type="spellStart"/>
      <w:r w:rsidRPr="00B17EC6">
        <w:rPr>
          <w:sz w:val="28"/>
          <w:szCs w:val="28"/>
        </w:rPr>
        <w:t>онко-скрининги</w:t>
      </w:r>
      <w:proofErr w:type="spellEnd"/>
      <w:r w:rsidRPr="00B17EC6">
        <w:rPr>
          <w:sz w:val="28"/>
          <w:szCs w:val="28"/>
        </w:rPr>
        <w:t xml:space="preserve"> согласно нормативным правовым актам Министерства здравоохран</w:t>
      </w:r>
      <w:r w:rsidR="00280A4C">
        <w:rPr>
          <w:sz w:val="28"/>
          <w:szCs w:val="28"/>
        </w:rPr>
        <w:t>ения Чеченской Республики.</w:t>
      </w:r>
    </w:p>
    <w:p w:rsidR="00CF584B" w:rsidRDefault="00CF584B" w:rsidP="00C02029">
      <w:pPr>
        <w:contextualSpacing/>
        <w:rPr>
          <w:b/>
          <w:bCs/>
          <w:sz w:val="28"/>
          <w:szCs w:val="28"/>
        </w:rPr>
      </w:pPr>
      <w:bookmarkStart w:id="2" w:name="bookmark2"/>
    </w:p>
    <w:p w:rsidR="00954A96" w:rsidRDefault="00CC6CC4" w:rsidP="002032AA">
      <w:pPr>
        <w:ind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D7114F">
        <w:rPr>
          <w:b/>
          <w:bCs/>
          <w:sz w:val="28"/>
          <w:szCs w:val="28"/>
        </w:rPr>
        <w:t>.</w:t>
      </w:r>
      <w:r w:rsidRPr="00CC6CC4">
        <w:rPr>
          <w:b/>
          <w:bCs/>
          <w:sz w:val="28"/>
          <w:szCs w:val="28"/>
        </w:rPr>
        <w:t xml:space="preserve"> </w:t>
      </w:r>
      <w:r w:rsidR="00954A96" w:rsidRPr="003433A5">
        <w:rPr>
          <w:b/>
          <w:bCs/>
          <w:sz w:val="28"/>
          <w:szCs w:val="28"/>
        </w:rPr>
        <w:t>Медико-демографические показатели здоровья населения</w:t>
      </w:r>
      <w:bookmarkEnd w:id="2"/>
      <w:r w:rsidR="00954A96" w:rsidRPr="003433A5">
        <w:rPr>
          <w:b/>
          <w:bCs/>
          <w:sz w:val="28"/>
          <w:szCs w:val="28"/>
        </w:rPr>
        <w:t xml:space="preserve"> </w:t>
      </w:r>
      <w:r w:rsidR="00584AB0">
        <w:rPr>
          <w:b/>
          <w:bCs/>
          <w:sz w:val="28"/>
          <w:szCs w:val="28"/>
        </w:rPr>
        <w:t xml:space="preserve">Урус-Мартановского </w:t>
      </w:r>
      <w:r w:rsidR="00954A96" w:rsidRPr="003433A5">
        <w:rPr>
          <w:b/>
          <w:bCs/>
          <w:sz w:val="28"/>
          <w:szCs w:val="28"/>
        </w:rPr>
        <w:t>муниципального района.</w:t>
      </w:r>
    </w:p>
    <w:p w:rsidR="00954A96" w:rsidRPr="003433A5" w:rsidRDefault="00954A96" w:rsidP="002032AA">
      <w:pPr>
        <w:ind w:firstLine="567"/>
        <w:contextualSpacing/>
        <w:jc w:val="center"/>
        <w:rPr>
          <w:sz w:val="28"/>
          <w:szCs w:val="28"/>
        </w:rPr>
      </w:pPr>
    </w:p>
    <w:p w:rsidR="00954A96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29095E">
        <w:rPr>
          <w:sz w:val="28"/>
          <w:szCs w:val="28"/>
        </w:rPr>
        <w:t xml:space="preserve">Численность населения </w:t>
      </w:r>
      <w:r w:rsidR="00584AB0">
        <w:rPr>
          <w:sz w:val="28"/>
          <w:szCs w:val="28"/>
        </w:rPr>
        <w:t>Урус-Мартановского</w:t>
      </w:r>
      <w:r w:rsidRPr="0029095E">
        <w:rPr>
          <w:sz w:val="28"/>
          <w:szCs w:val="28"/>
        </w:rPr>
        <w:t xml:space="preserve"> муниципального р</w:t>
      </w:r>
      <w:r w:rsidR="00844211">
        <w:rPr>
          <w:sz w:val="28"/>
          <w:szCs w:val="28"/>
        </w:rPr>
        <w:t>айона по состоянию на 01.01.2021</w:t>
      </w:r>
      <w:r w:rsidRPr="00290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составляет </w:t>
      </w:r>
      <w:r w:rsidR="00121ECA">
        <w:rPr>
          <w:sz w:val="28"/>
          <w:szCs w:val="28"/>
        </w:rPr>
        <w:t>161 820</w:t>
      </w:r>
      <w:r>
        <w:rPr>
          <w:sz w:val="28"/>
          <w:szCs w:val="28"/>
        </w:rPr>
        <w:t xml:space="preserve"> тыс. чел.</w:t>
      </w:r>
    </w:p>
    <w:p w:rsidR="00954A96" w:rsidRPr="0029095E" w:rsidRDefault="00954A96" w:rsidP="002032AA">
      <w:pPr>
        <w:ind w:firstLine="709"/>
        <w:contextualSpacing/>
        <w:jc w:val="both"/>
        <w:rPr>
          <w:sz w:val="28"/>
          <w:szCs w:val="28"/>
        </w:rPr>
      </w:pPr>
      <w:r w:rsidRPr="0029095E">
        <w:rPr>
          <w:sz w:val="28"/>
          <w:szCs w:val="28"/>
        </w:rPr>
        <w:t xml:space="preserve">По данным </w:t>
      </w:r>
      <w:proofErr w:type="spellStart"/>
      <w:r w:rsidRPr="0029095E">
        <w:rPr>
          <w:sz w:val="28"/>
          <w:szCs w:val="28"/>
        </w:rPr>
        <w:t>Чеченстата</w:t>
      </w:r>
      <w:proofErr w:type="spellEnd"/>
      <w:r w:rsidRPr="0029095E">
        <w:rPr>
          <w:sz w:val="28"/>
          <w:szCs w:val="28"/>
        </w:rPr>
        <w:t xml:space="preserve"> численность населения района имеет тенденцию к росту:</w:t>
      </w:r>
    </w:p>
    <w:p w:rsidR="00954A96" w:rsidRPr="0029095E" w:rsidRDefault="00954A96" w:rsidP="00954A96">
      <w:pPr>
        <w:ind w:firstLine="567"/>
        <w:jc w:val="both"/>
        <w:rPr>
          <w:sz w:val="28"/>
          <w:szCs w:val="28"/>
        </w:rPr>
      </w:pPr>
    </w:p>
    <w:tbl>
      <w:tblPr>
        <w:tblOverlap w:val="never"/>
        <w:tblW w:w="94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288"/>
        <w:gridCol w:w="1613"/>
        <w:gridCol w:w="1613"/>
        <w:gridCol w:w="1613"/>
        <w:gridCol w:w="1804"/>
      </w:tblGrid>
      <w:tr w:rsidR="00954A96" w:rsidRPr="00E44FEE" w:rsidTr="00954A96">
        <w:trPr>
          <w:trHeight w:hRule="exact" w:val="113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A96" w:rsidRPr="00E44FEE" w:rsidRDefault="00954A96" w:rsidP="00954A96">
            <w:pPr>
              <w:ind w:firstLine="567"/>
              <w:jc w:val="center"/>
            </w:pPr>
            <w:r w:rsidRPr="00E44FEE"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E44FEE" w:rsidRDefault="00954A96" w:rsidP="00954A96">
            <w:pPr>
              <w:ind w:left="170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DE021B" w:rsidRDefault="002128A3" w:rsidP="00954A96">
            <w:pPr>
              <w:ind w:left="170"/>
            </w:pPr>
            <w:r>
              <w:t>01.01.2019</w:t>
            </w:r>
            <w:r w:rsidR="00954A96" w:rsidRPr="00DE021B">
              <w:t xml:space="preserve"> г.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DE021B" w:rsidRDefault="002128A3" w:rsidP="00954A96">
            <w:pPr>
              <w:ind w:left="170"/>
            </w:pPr>
            <w:r>
              <w:t>01.01.2020</w:t>
            </w:r>
            <w:r w:rsidR="00954A96" w:rsidRPr="00DE021B">
              <w:t xml:space="preserve"> г.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A96" w:rsidRPr="00DE021B" w:rsidRDefault="002128A3" w:rsidP="00954A96">
            <w:pPr>
              <w:ind w:left="170"/>
            </w:pPr>
            <w:r>
              <w:t>01.01.2021</w:t>
            </w:r>
            <w:r w:rsidR="00954A96" w:rsidRPr="00DE021B"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A96" w:rsidRPr="00DE021B" w:rsidRDefault="00954A96" w:rsidP="00954A96">
            <w:pPr>
              <w:spacing w:line="276" w:lineRule="auto"/>
              <w:ind w:left="170"/>
            </w:pPr>
            <w:r w:rsidRPr="00DE021B">
              <w:t>Удельный вес</w:t>
            </w:r>
          </w:p>
        </w:tc>
      </w:tr>
      <w:tr w:rsidR="00954A96" w:rsidRPr="0029095E" w:rsidTr="00954A96">
        <w:trPr>
          <w:trHeight w:hRule="exact" w:val="1143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A96" w:rsidRPr="0029095E" w:rsidRDefault="00954A96" w:rsidP="00954A96">
            <w:pPr>
              <w:ind w:firstLine="567"/>
              <w:jc w:val="center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29095E" w:rsidRDefault="00954A96" w:rsidP="00954A96">
            <w:pPr>
              <w:spacing w:line="276" w:lineRule="auto"/>
              <w:ind w:left="170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Население</w:t>
            </w:r>
          </w:p>
          <w:p w:rsidR="00954A96" w:rsidRPr="0029095E" w:rsidRDefault="00954A96" w:rsidP="00954A96">
            <w:pPr>
              <w:spacing w:line="276" w:lineRule="auto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</w:t>
            </w:r>
            <w:r w:rsidRPr="0029095E">
              <w:rPr>
                <w:sz w:val="28"/>
                <w:szCs w:val="28"/>
              </w:rPr>
              <w:t xml:space="preserve"> том числе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DE021B" w:rsidRDefault="00ED319A" w:rsidP="002128A3">
            <w:pPr>
              <w:ind w:left="17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6"/>
              </w:rPr>
              <w:t xml:space="preserve">     </w:t>
            </w:r>
            <w:r w:rsidR="002128A3">
              <w:rPr>
                <w:rFonts w:eastAsia="Calibri"/>
                <w:sz w:val="28"/>
                <w:szCs w:val="26"/>
              </w:rPr>
              <w:t>144708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DE021B" w:rsidRDefault="00ED319A" w:rsidP="002128A3">
            <w:pPr>
              <w:ind w:left="17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6"/>
              </w:rPr>
              <w:t xml:space="preserve">    </w:t>
            </w:r>
            <w:r w:rsidR="002128A3">
              <w:rPr>
                <w:rFonts w:eastAsia="Calibri"/>
                <w:sz w:val="28"/>
                <w:szCs w:val="26"/>
              </w:rPr>
              <w:t>159518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DE021B" w:rsidRDefault="00954A96" w:rsidP="00954A96">
            <w:pPr>
              <w:ind w:left="170"/>
              <w:jc w:val="center"/>
              <w:rPr>
                <w:sz w:val="28"/>
                <w:szCs w:val="28"/>
              </w:rPr>
            </w:pPr>
          </w:p>
          <w:p w:rsidR="00954A96" w:rsidRPr="00DE021B" w:rsidRDefault="00ED319A" w:rsidP="002128A3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128A3">
              <w:rPr>
                <w:sz w:val="28"/>
                <w:szCs w:val="28"/>
              </w:rPr>
              <w:t>161820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A96" w:rsidRPr="00DE021B" w:rsidRDefault="00954A96" w:rsidP="00954A96">
            <w:pPr>
              <w:ind w:left="170"/>
              <w:jc w:val="center"/>
              <w:rPr>
                <w:rFonts w:eastAsia="Calibri"/>
                <w:sz w:val="28"/>
                <w:szCs w:val="26"/>
              </w:rPr>
            </w:pPr>
            <w:r w:rsidRPr="00DE021B">
              <w:rPr>
                <w:rFonts w:eastAsia="Calibri"/>
                <w:sz w:val="28"/>
                <w:szCs w:val="26"/>
              </w:rPr>
              <w:t>100%</w:t>
            </w:r>
          </w:p>
        </w:tc>
      </w:tr>
      <w:tr w:rsidR="00954A96" w:rsidRPr="0029095E" w:rsidTr="00954A96">
        <w:trPr>
          <w:trHeight w:hRule="exact" w:val="38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29095E" w:rsidRDefault="00954A96" w:rsidP="00954A96">
            <w:pPr>
              <w:ind w:firstLine="567"/>
              <w:jc w:val="center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29095E" w:rsidRDefault="00954A96" w:rsidP="00954A96">
            <w:pPr>
              <w:ind w:left="170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женщины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DE021B" w:rsidRDefault="00844211" w:rsidP="00954A96">
            <w:pPr>
              <w:ind w:left="17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6"/>
              </w:rPr>
              <w:t>73773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DE021B" w:rsidRDefault="00844211" w:rsidP="00954A96">
            <w:pPr>
              <w:ind w:left="17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6"/>
              </w:rPr>
              <w:t>81391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DE021B" w:rsidRDefault="00844211" w:rsidP="00954A96">
            <w:pPr>
              <w:ind w:lef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A96" w:rsidRPr="00DE021B" w:rsidRDefault="00402318" w:rsidP="00954A96">
            <w:pPr>
              <w:ind w:left="170"/>
              <w:jc w:val="center"/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50,94</w:t>
            </w:r>
            <w:r w:rsidR="00954A96" w:rsidRPr="00DE021B">
              <w:rPr>
                <w:rFonts w:eastAsia="Calibri"/>
                <w:sz w:val="28"/>
                <w:szCs w:val="26"/>
              </w:rPr>
              <w:t>%</w:t>
            </w:r>
          </w:p>
        </w:tc>
      </w:tr>
      <w:tr w:rsidR="00954A96" w:rsidRPr="0029095E" w:rsidTr="00954A96">
        <w:trPr>
          <w:trHeight w:hRule="exact" w:val="38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29095E" w:rsidRDefault="00954A96" w:rsidP="00954A96">
            <w:pPr>
              <w:ind w:firstLine="567"/>
              <w:jc w:val="center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29095E" w:rsidRDefault="00954A96" w:rsidP="00954A96">
            <w:pPr>
              <w:ind w:left="170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мужчины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29095E" w:rsidRDefault="00844211" w:rsidP="00954A96">
            <w:pPr>
              <w:ind w:left="17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6"/>
              </w:rPr>
              <w:t>70935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29095E" w:rsidRDefault="00844211" w:rsidP="00954A96">
            <w:pPr>
              <w:ind w:left="17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6"/>
              </w:rPr>
              <w:t>78127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29095E" w:rsidRDefault="00695831" w:rsidP="00954A96">
            <w:pPr>
              <w:ind w:lef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A96" w:rsidRPr="0029095E" w:rsidRDefault="00402318" w:rsidP="00954A96">
            <w:pPr>
              <w:ind w:left="170"/>
              <w:jc w:val="center"/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49,</w:t>
            </w:r>
            <w:r w:rsidR="00504891">
              <w:rPr>
                <w:rFonts w:eastAsia="Calibri"/>
                <w:sz w:val="28"/>
                <w:szCs w:val="26"/>
              </w:rPr>
              <w:t>0</w:t>
            </w:r>
            <w:r>
              <w:rPr>
                <w:rFonts w:eastAsia="Calibri"/>
                <w:sz w:val="28"/>
                <w:szCs w:val="26"/>
              </w:rPr>
              <w:t>6</w:t>
            </w:r>
            <w:r w:rsidR="00954A96" w:rsidRPr="0029095E">
              <w:rPr>
                <w:rFonts w:eastAsia="Calibri"/>
                <w:sz w:val="28"/>
                <w:szCs w:val="26"/>
              </w:rPr>
              <w:t xml:space="preserve"> %</w:t>
            </w:r>
          </w:p>
        </w:tc>
      </w:tr>
      <w:tr w:rsidR="00954A96" w:rsidRPr="0029095E" w:rsidTr="00954A96">
        <w:trPr>
          <w:trHeight w:hRule="exact" w:val="3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29095E" w:rsidRDefault="00954A96" w:rsidP="00954A96">
            <w:pPr>
              <w:ind w:firstLine="567"/>
              <w:jc w:val="center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29095E" w:rsidRDefault="00954A96" w:rsidP="00954A96">
            <w:pPr>
              <w:ind w:left="170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дети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29095E" w:rsidRDefault="00695831" w:rsidP="00954A96">
            <w:pPr>
              <w:ind w:left="17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6"/>
              </w:rPr>
              <w:t>60381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96" w:rsidRPr="0029095E" w:rsidRDefault="00695831" w:rsidP="00954A96">
            <w:pPr>
              <w:ind w:left="17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6"/>
              </w:rPr>
              <w:t>65797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96" w:rsidRPr="0029095E" w:rsidRDefault="00695831" w:rsidP="00954A96">
            <w:pPr>
              <w:ind w:lef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66041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A96" w:rsidRPr="0029095E" w:rsidRDefault="00504891" w:rsidP="00954A96">
            <w:pPr>
              <w:ind w:left="170"/>
              <w:jc w:val="center"/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40,82</w:t>
            </w:r>
            <w:r w:rsidR="00954A96" w:rsidRPr="0029095E">
              <w:rPr>
                <w:rFonts w:eastAsia="Calibri"/>
                <w:sz w:val="28"/>
                <w:szCs w:val="26"/>
              </w:rPr>
              <w:t xml:space="preserve"> %</w:t>
            </w:r>
          </w:p>
        </w:tc>
      </w:tr>
      <w:tr w:rsidR="00954A96" w:rsidRPr="0029095E" w:rsidTr="00954A96">
        <w:trPr>
          <w:trHeight w:hRule="exact" w:val="763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A96" w:rsidRPr="0029095E" w:rsidRDefault="00954A96" w:rsidP="00954A96">
            <w:pPr>
              <w:ind w:firstLine="567"/>
              <w:jc w:val="center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4A96" w:rsidRDefault="00954A96" w:rsidP="00954A96">
            <w:pPr>
              <w:spacing w:line="271" w:lineRule="auto"/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взрослое</w:t>
            </w:r>
          </w:p>
          <w:p w:rsidR="00954A96" w:rsidRPr="0029095E" w:rsidRDefault="00954A96" w:rsidP="00954A96">
            <w:pPr>
              <w:spacing w:line="271" w:lineRule="auto"/>
              <w:ind w:left="170"/>
              <w:rPr>
                <w:sz w:val="28"/>
                <w:szCs w:val="28"/>
              </w:rPr>
            </w:pPr>
            <w:r w:rsidRPr="0029095E">
              <w:rPr>
                <w:sz w:val="28"/>
                <w:szCs w:val="28"/>
              </w:rPr>
              <w:t>население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96" w:rsidRPr="0029095E" w:rsidRDefault="00ED319A" w:rsidP="00695831">
            <w:pPr>
              <w:ind w:left="170"/>
              <w:rPr>
                <w:sz w:val="28"/>
                <w:szCs w:val="28"/>
                <w:highlight w:val="black"/>
              </w:rPr>
            </w:pPr>
            <w:r>
              <w:rPr>
                <w:rFonts w:eastAsia="Calibri"/>
                <w:sz w:val="28"/>
                <w:szCs w:val="26"/>
              </w:rPr>
              <w:t xml:space="preserve">     </w:t>
            </w:r>
            <w:r w:rsidR="00695831">
              <w:rPr>
                <w:rFonts w:eastAsia="Calibri"/>
                <w:sz w:val="28"/>
                <w:szCs w:val="26"/>
              </w:rPr>
              <w:t>84327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96" w:rsidRPr="0029095E" w:rsidRDefault="00ED319A" w:rsidP="00AF7596">
            <w:pPr>
              <w:ind w:left="170"/>
              <w:rPr>
                <w:sz w:val="28"/>
                <w:szCs w:val="28"/>
                <w:highlight w:val="black"/>
              </w:rPr>
            </w:pPr>
            <w:r>
              <w:rPr>
                <w:rFonts w:eastAsia="Calibri"/>
                <w:sz w:val="28"/>
                <w:szCs w:val="26"/>
              </w:rPr>
              <w:t xml:space="preserve">     </w:t>
            </w:r>
            <w:r w:rsidR="00AF7596">
              <w:rPr>
                <w:rFonts w:eastAsia="Calibri"/>
                <w:sz w:val="28"/>
                <w:szCs w:val="26"/>
              </w:rPr>
              <w:t>93721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A96" w:rsidRPr="0029095E" w:rsidRDefault="00ED319A" w:rsidP="00AF7596">
            <w:pPr>
              <w:ind w:left="170"/>
              <w:rPr>
                <w:sz w:val="28"/>
                <w:szCs w:val="28"/>
                <w:highlight w:val="black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F7596">
              <w:rPr>
                <w:sz w:val="28"/>
                <w:szCs w:val="28"/>
              </w:rPr>
              <w:t>95779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A96" w:rsidRPr="0029095E" w:rsidRDefault="00504891" w:rsidP="00954A96">
            <w:pPr>
              <w:ind w:left="170"/>
              <w:jc w:val="center"/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59,18</w:t>
            </w:r>
            <w:r w:rsidR="00954A96" w:rsidRPr="0029095E">
              <w:rPr>
                <w:rFonts w:eastAsia="Calibri"/>
                <w:sz w:val="28"/>
                <w:szCs w:val="26"/>
              </w:rPr>
              <w:t xml:space="preserve"> %</w:t>
            </w:r>
          </w:p>
        </w:tc>
      </w:tr>
    </w:tbl>
    <w:p w:rsidR="00ED319A" w:rsidRDefault="00ED319A" w:rsidP="002032AA">
      <w:pPr>
        <w:ind w:firstLine="709"/>
        <w:jc w:val="both"/>
        <w:rPr>
          <w:sz w:val="28"/>
          <w:szCs w:val="28"/>
        </w:rPr>
      </w:pPr>
    </w:p>
    <w:p w:rsidR="00954A96" w:rsidRDefault="00954A96" w:rsidP="002032AA">
      <w:pPr>
        <w:ind w:firstLine="709"/>
        <w:jc w:val="both"/>
        <w:rPr>
          <w:sz w:val="28"/>
          <w:szCs w:val="28"/>
        </w:rPr>
      </w:pPr>
      <w:r w:rsidRPr="0029095E">
        <w:rPr>
          <w:sz w:val="28"/>
          <w:szCs w:val="28"/>
        </w:rPr>
        <w:t xml:space="preserve">Демографическая ситуация на протяжении многих лет в </w:t>
      </w:r>
      <w:r w:rsidR="00AF7596">
        <w:rPr>
          <w:sz w:val="28"/>
          <w:szCs w:val="28"/>
        </w:rPr>
        <w:t xml:space="preserve">Урус-Мартановском </w:t>
      </w:r>
      <w:r w:rsidRPr="0029095E">
        <w:rPr>
          <w:sz w:val="28"/>
          <w:szCs w:val="28"/>
        </w:rPr>
        <w:t>муниципальном районе остается благоприя</w:t>
      </w:r>
      <w:r w:rsidR="00F15FE6">
        <w:rPr>
          <w:sz w:val="28"/>
          <w:szCs w:val="28"/>
        </w:rPr>
        <w:t>тной. По состоянию на 01.01.2021</w:t>
      </w:r>
      <w:r w:rsidRPr="0029095E">
        <w:rPr>
          <w:sz w:val="28"/>
          <w:szCs w:val="28"/>
        </w:rPr>
        <w:t xml:space="preserve"> года численность постоянного населения района составила </w:t>
      </w:r>
      <w:r w:rsidR="00C65460">
        <w:rPr>
          <w:sz w:val="28"/>
          <w:szCs w:val="28"/>
        </w:rPr>
        <w:t>161820</w:t>
      </w:r>
      <w:r w:rsidR="00F76EE0">
        <w:rPr>
          <w:sz w:val="28"/>
          <w:szCs w:val="28"/>
        </w:rPr>
        <w:t xml:space="preserve"> человек, что на 2 302</w:t>
      </w:r>
      <w:r w:rsidRPr="0029095E">
        <w:rPr>
          <w:sz w:val="28"/>
          <w:szCs w:val="28"/>
        </w:rPr>
        <w:t xml:space="preserve"> человек больше, чем на соответствующ</w:t>
      </w:r>
      <w:r>
        <w:rPr>
          <w:sz w:val="28"/>
          <w:szCs w:val="28"/>
        </w:rPr>
        <w:t>ую дату 2</w:t>
      </w:r>
      <w:r w:rsidR="00F15FE6">
        <w:rPr>
          <w:sz w:val="28"/>
          <w:szCs w:val="28"/>
        </w:rPr>
        <w:t>020</w:t>
      </w:r>
      <w:r>
        <w:rPr>
          <w:sz w:val="28"/>
          <w:szCs w:val="28"/>
        </w:rPr>
        <w:t xml:space="preserve"> года.</w:t>
      </w:r>
    </w:p>
    <w:p w:rsidR="00243338" w:rsidRDefault="00243338" w:rsidP="002032AA">
      <w:pPr>
        <w:ind w:firstLine="709"/>
        <w:jc w:val="both"/>
        <w:rPr>
          <w:sz w:val="28"/>
          <w:szCs w:val="28"/>
        </w:rPr>
      </w:pPr>
    </w:p>
    <w:p w:rsidR="00954A96" w:rsidRDefault="00954A96" w:rsidP="00954A96">
      <w:pPr>
        <w:spacing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82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3820"/>
        <w:gridCol w:w="1482"/>
        <w:gridCol w:w="1863"/>
        <w:gridCol w:w="1475"/>
      </w:tblGrid>
      <w:tr w:rsidR="00EB4697" w:rsidRPr="009007C7" w:rsidTr="007C54D2">
        <w:trPr>
          <w:trHeight w:hRule="exact" w:val="719"/>
        </w:trPr>
        <w:tc>
          <w:tcPr>
            <w:tcW w:w="711" w:type="dxa"/>
            <w:shd w:val="clear" w:color="auto" w:fill="auto"/>
          </w:tcPr>
          <w:p w:rsidR="00EB4697" w:rsidRPr="00EB4697" w:rsidRDefault="00EB4697" w:rsidP="007C54D2">
            <w:pPr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820" w:type="dxa"/>
            <w:shd w:val="clear" w:color="auto" w:fill="auto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1482" w:type="dxa"/>
            <w:shd w:val="clear" w:color="auto" w:fill="auto"/>
          </w:tcPr>
          <w:p w:rsidR="00EB4697" w:rsidRPr="00EB4697" w:rsidRDefault="00EB4697" w:rsidP="007C54D2">
            <w:pPr>
              <w:ind w:firstLine="567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2019 г.</w:t>
            </w:r>
          </w:p>
        </w:tc>
        <w:tc>
          <w:tcPr>
            <w:tcW w:w="1863" w:type="dxa"/>
            <w:shd w:val="clear" w:color="auto" w:fill="auto"/>
          </w:tcPr>
          <w:p w:rsidR="00EB4697" w:rsidRPr="00EB4697" w:rsidRDefault="00EB4697" w:rsidP="007C54D2">
            <w:pPr>
              <w:ind w:firstLine="567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2020 г.</w:t>
            </w:r>
          </w:p>
        </w:tc>
        <w:tc>
          <w:tcPr>
            <w:tcW w:w="1475" w:type="dxa"/>
            <w:shd w:val="clear" w:color="auto" w:fill="auto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2021 г.</w:t>
            </w:r>
          </w:p>
        </w:tc>
      </w:tr>
      <w:tr w:rsidR="00EB4697" w:rsidRPr="009007C7" w:rsidTr="007C54D2">
        <w:trPr>
          <w:trHeight w:hRule="exact" w:val="1223"/>
        </w:trPr>
        <w:tc>
          <w:tcPr>
            <w:tcW w:w="711" w:type="dxa"/>
            <w:shd w:val="clear" w:color="auto" w:fill="auto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1.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EB4697" w:rsidRPr="00EB4697" w:rsidRDefault="00EB4697" w:rsidP="007C54D2">
            <w:pPr>
              <w:spacing w:line="276" w:lineRule="auto"/>
              <w:ind w:left="132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 xml:space="preserve">Рождаемость населения (число </w:t>
            </w:r>
            <w:proofErr w:type="gramStart"/>
            <w:r w:rsidRPr="00EB4697">
              <w:rPr>
                <w:sz w:val="28"/>
                <w:szCs w:val="28"/>
              </w:rPr>
              <w:t>родившихся</w:t>
            </w:r>
            <w:proofErr w:type="gramEnd"/>
            <w:r w:rsidRPr="00EB4697">
              <w:rPr>
                <w:sz w:val="28"/>
                <w:szCs w:val="28"/>
              </w:rPr>
              <w:t xml:space="preserve"> на 1000 населения)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B4697" w:rsidRPr="00EB4697" w:rsidRDefault="00EB4697" w:rsidP="007C54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18.8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18.6</w:t>
            </w:r>
          </w:p>
        </w:tc>
        <w:tc>
          <w:tcPr>
            <w:tcW w:w="1475" w:type="dxa"/>
            <w:shd w:val="clear" w:color="auto" w:fill="auto"/>
          </w:tcPr>
          <w:p w:rsidR="00EB4697" w:rsidRPr="00EB4697" w:rsidRDefault="00EB4697" w:rsidP="007C54D2">
            <w:pPr>
              <w:spacing w:before="240" w:line="720" w:lineRule="auto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18.2</w:t>
            </w:r>
          </w:p>
        </w:tc>
      </w:tr>
      <w:tr w:rsidR="00EB4697" w:rsidRPr="009007C7" w:rsidTr="007C54D2">
        <w:trPr>
          <w:trHeight w:hRule="exact" w:val="1227"/>
        </w:trPr>
        <w:tc>
          <w:tcPr>
            <w:tcW w:w="711" w:type="dxa"/>
            <w:shd w:val="clear" w:color="auto" w:fill="auto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2.</w:t>
            </w:r>
          </w:p>
        </w:tc>
        <w:tc>
          <w:tcPr>
            <w:tcW w:w="3820" w:type="dxa"/>
            <w:shd w:val="clear" w:color="auto" w:fill="auto"/>
            <w:vAlign w:val="bottom"/>
          </w:tcPr>
          <w:p w:rsidR="00EB4697" w:rsidRPr="00EB4697" w:rsidRDefault="00EB4697" w:rsidP="007C54D2">
            <w:pPr>
              <w:spacing w:line="276" w:lineRule="auto"/>
              <w:ind w:left="132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 xml:space="preserve">Смертность населения (число </w:t>
            </w:r>
            <w:proofErr w:type="gramStart"/>
            <w:r w:rsidRPr="00EB4697">
              <w:rPr>
                <w:sz w:val="28"/>
                <w:szCs w:val="28"/>
              </w:rPr>
              <w:t>умерших</w:t>
            </w:r>
            <w:proofErr w:type="gramEnd"/>
            <w:r w:rsidRPr="00EB4697">
              <w:rPr>
                <w:sz w:val="28"/>
                <w:szCs w:val="28"/>
              </w:rPr>
              <w:t xml:space="preserve"> на 1000 населения)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B4697" w:rsidRPr="00EB4697" w:rsidRDefault="00EB4697" w:rsidP="007C54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4.6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5.3</w:t>
            </w:r>
          </w:p>
        </w:tc>
        <w:tc>
          <w:tcPr>
            <w:tcW w:w="1475" w:type="dxa"/>
            <w:shd w:val="clear" w:color="auto" w:fill="auto"/>
          </w:tcPr>
          <w:p w:rsidR="00EB4697" w:rsidRPr="00EB4697" w:rsidRDefault="00EB4697" w:rsidP="007C54D2">
            <w:pPr>
              <w:spacing w:before="180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4.6</w:t>
            </w:r>
          </w:p>
        </w:tc>
      </w:tr>
      <w:tr w:rsidR="00EB4697" w:rsidRPr="0065319B" w:rsidTr="007C54D2">
        <w:trPr>
          <w:trHeight w:hRule="exact" w:val="442"/>
        </w:trPr>
        <w:tc>
          <w:tcPr>
            <w:tcW w:w="711" w:type="dxa"/>
            <w:shd w:val="clear" w:color="auto" w:fill="auto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3.</w:t>
            </w:r>
          </w:p>
        </w:tc>
        <w:tc>
          <w:tcPr>
            <w:tcW w:w="3820" w:type="dxa"/>
            <w:shd w:val="clear" w:color="auto" w:fill="auto"/>
          </w:tcPr>
          <w:p w:rsidR="00EB4697" w:rsidRPr="00EB4697" w:rsidRDefault="00EB4697" w:rsidP="007C54D2">
            <w:pPr>
              <w:ind w:left="132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Естественный прирост</w:t>
            </w:r>
          </w:p>
        </w:tc>
        <w:tc>
          <w:tcPr>
            <w:tcW w:w="1482" w:type="dxa"/>
            <w:shd w:val="clear" w:color="auto" w:fill="auto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14.2</w:t>
            </w:r>
          </w:p>
        </w:tc>
        <w:tc>
          <w:tcPr>
            <w:tcW w:w="1863" w:type="dxa"/>
            <w:shd w:val="clear" w:color="auto" w:fill="auto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13.3</w:t>
            </w:r>
          </w:p>
        </w:tc>
        <w:tc>
          <w:tcPr>
            <w:tcW w:w="1475" w:type="dxa"/>
            <w:shd w:val="clear" w:color="auto" w:fill="auto"/>
          </w:tcPr>
          <w:p w:rsidR="00EB4697" w:rsidRPr="00EB4697" w:rsidRDefault="00EB4697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13.6</w:t>
            </w:r>
          </w:p>
        </w:tc>
      </w:tr>
    </w:tbl>
    <w:p w:rsidR="00791907" w:rsidRDefault="0079190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5A14D7" w:rsidRDefault="005A14D7" w:rsidP="002032AA">
      <w:pPr>
        <w:pStyle w:val="1"/>
        <w:ind w:firstLine="709"/>
        <w:jc w:val="both"/>
        <w:rPr>
          <w:color w:val="auto"/>
        </w:rPr>
      </w:pPr>
    </w:p>
    <w:p w:rsidR="00954A96" w:rsidRDefault="00954A96" w:rsidP="002032AA">
      <w:pPr>
        <w:pStyle w:val="1"/>
        <w:ind w:firstLine="709"/>
        <w:jc w:val="both"/>
        <w:rPr>
          <w:color w:val="auto"/>
        </w:rPr>
      </w:pPr>
      <w:r w:rsidRPr="00C83CB8">
        <w:rPr>
          <w:color w:val="auto"/>
        </w:rPr>
        <w:t>Анализ статистики смертности, в том числе трудоспособного населения, позволяет сделать вывод о том, что показатели могут существенно разниться даже в соседствующих муниципальных образованиях. Указанное свидетельствует, что конкретный набор мероприятий, направленный на увеличение продолжительности жизни и сокращение смертности трудоспособного населения, должен формироваться на основе анализа причин смертности, социально-экономических показателей муниципального образования, распространенности факторов риска развития неинфекционных заболеваний, состояния окружающей среды и иных индивидуальных характеристик.</w:t>
      </w:r>
    </w:p>
    <w:p w:rsidR="00954A96" w:rsidRDefault="00954A96" w:rsidP="00954A96">
      <w:pPr>
        <w:pStyle w:val="1"/>
        <w:ind w:firstLine="567"/>
        <w:jc w:val="both"/>
        <w:rPr>
          <w:b/>
          <w:color w:val="auto"/>
        </w:rPr>
      </w:pPr>
    </w:p>
    <w:p w:rsidR="00791907" w:rsidRDefault="00791907" w:rsidP="00954A96">
      <w:pPr>
        <w:pStyle w:val="1"/>
        <w:ind w:firstLine="567"/>
        <w:jc w:val="both"/>
        <w:rPr>
          <w:b/>
          <w:color w:val="auto"/>
        </w:rPr>
      </w:pPr>
    </w:p>
    <w:p w:rsidR="00954A96" w:rsidRDefault="00954A96" w:rsidP="00954A96">
      <w:pPr>
        <w:pStyle w:val="1"/>
        <w:ind w:firstLine="567"/>
        <w:jc w:val="center"/>
        <w:rPr>
          <w:b/>
          <w:color w:val="auto"/>
        </w:rPr>
      </w:pPr>
      <w:r w:rsidRPr="00E943E3">
        <w:rPr>
          <w:b/>
          <w:color w:val="auto"/>
        </w:rPr>
        <w:t>Показатели структуры смертности</w:t>
      </w:r>
      <w:r>
        <w:rPr>
          <w:b/>
          <w:color w:val="auto"/>
        </w:rPr>
        <w:t>:</w:t>
      </w:r>
    </w:p>
    <w:p w:rsidR="00954A96" w:rsidRPr="00E943E3" w:rsidRDefault="00954A96" w:rsidP="00954A96">
      <w:pPr>
        <w:pStyle w:val="1"/>
        <w:ind w:firstLine="567"/>
        <w:jc w:val="center"/>
        <w:rPr>
          <w:b/>
          <w:color w:val="auto"/>
        </w:rPr>
      </w:pPr>
    </w:p>
    <w:p w:rsidR="00954A96" w:rsidRPr="00B347A2" w:rsidRDefault="00954A96" w:rsidP="00954A96">
      <w:pPr>
        <w:spacing w:line="1" w:lineRule="exact"/>
        <w:ind w:firstLine="567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688"/>
        <w:gridCol w:w="1094"/>
        <w:gridCol w:w="1090"/>
        <w:gridCol w:w="1094"/>
        <w:gridCol w:w="1094"/>
        <w:gridCol w:w="1090"/>
        <w:gridCol w:w="1138"/>
      </w:tblGrid>
      <w:tr w:rsidR="00E25FA0" w:rsidRPr="009007C7" w:rsidTr="007C54D2">
        <w:trPr>
          <w:trHeight w:hRule="exact" w:val="466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№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Показатели смертности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FA0" w:rsidRPr="00EB4697" w:rsidRDefault="007C54D2" w:rsidP="007C5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</w:t>
            </w:r>
            <w:proofErr w:type="gramStart"/>
            <w:r>
              <w:rPr>
                <w:sz w:val="28"/>
                <w:szCs w:val="28"/>
              </w:rPr>
              <w:t>умерших</w:t>
            </w:r>
            <w:proofErr w:type="gramEnd"/>
            <w:r>
              <w:rPr>
                <w:sz w:val="28"/>
                <w:szCs w:val="28"/>
              </w:rPr>
              <w:t xml:space="preserve"> на 100 тыс. населения</w:t>
            </w:r>
          </w:p>
        </w:tc>
      </w:tr>
      <w:tr w:rsidR="00E25FA0" w:rsidRPr="009007C7" w:rsidTr="007C54D2">
        <w:trPr>
          <w:trHeight w:hRule="exact" w:val="446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567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2019 г.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567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2020 г.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567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2021 г.</w:t>
            </w:r>
          </w:p>
        </w:tc>
      </w:tr>
      <w:tr w:rsidR="00E25FA0" w:rsidRPr="009007C7" w:rsidTr="007C54D2">
        <w:trPr>
          <w:trHeight w:hRule="exact" w:val="446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proofErr w:type="spellStart"/>
            <w:r w:rsidRPr="00EB4697">
              <w:rPr>
                <w:sz w:val="28"/>
                <w:szCs w:val="28"/>
              </w:rPr>
              <w:t>Абс</w:t>
            </w:r>
            <w:proofErr w:type="spellEnd"/>
            <w:r w:rsidRPr="00EB4697">
              <w:rPr>
                <w:sz w:val="28"/>
                <w:szCs w:val="28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Показ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proofErr w:type="spellStart"/>
            <w:r w:rsidRPr="00EB4697">
              <w:rPr>
                <w:sz w:val="28"/>
                <w:szCs w:val="28"/>
              </w:rPr>
              <w:t>Абс</w:t>
            </w:r>
            <w:proofErr w:type="spellEnd"/>
            <w:r w:rsidRPr="00EB4697">
              <w:rPr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Показ.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proofErr w:type="spellStart"/>
            <w:r w:rsidRPr="00EB4697">
              <w:rPr>
                <w:sz w:val="28"/>
                <w:szCs w:val="28"/>
              </w:rPr>
              <w:t>Абс</w:t>
            </w:r>
            <w:proofErr w:type="spellEnd"/>
            <w:r w:rsidRPr="00EB4697">
              <w:rPr>
                <w:sz w:val="28"/>
                <w:szCs w:val="28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Показ.</w:t>
            </w:r>
          </w:p>
        </w:tc>
      </w:tr>
      <w:tr w:rsidR="00E25FA0" w:rsidRPr="009007C7" w:rsidTr="007C54D2">
        <w:trPr>
          <w:trHeight w:hRule="exact" w:val="37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общей смертности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662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4.6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852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5.3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744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4.6</w:t>
            </w:r>
          </w:p>
        </w:tc>
      </w:tr>
      <w:tr w:rsidR="00E25FA0" w:rsidRPr="009007C7" w:rsidTr="007C54D2">
        <w:trPr>
          <w:trHeight w:hRule="exact" w:val="13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5FA0" w:rsidRPr="00EB4697" w:rsidRDefault="00E25FA0" w:rsidP="007C54D2">
            <w:pPr>
              <w:tabs>
                <w:tab w:val="left" w:pos="1354"/>
              </w:tabs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от болезней</w:t>
            </w:r>
          </w:p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системы</w:t>
            </w:r>
          </w:p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кровообращения (на 100 тыс. населения)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244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168.6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306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201.2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297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184.6</w:t>
            </w:r>
          </w:p>
        </w:tc>
      </w:tr>
      <w:tr w:rsidR="00E25FA0" w:rsidRPr="009007C7" w:rsidTr="007C54D2">
        <w:trPr>
          <w:trHeight w:hRule="exact" w:val="11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5FA0" w:rsidRPr="00EB4697" w:rsidRDefault="00E25FA0" w:rsidP="007C54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от болезней органов дыхания (на 100 тыс. населения)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6.2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21.7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14.3</w:t>
            </w:r>
          </w:p>
        </w:tc>
      </w:tr>
      <w:tr w:rsidR="00E25FA0" w:rsidRPr="009007C7" w:rsidTr="007C54D2"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5FA0" w:rsidRPr="00EB4697" w:rsidRDefault="00E25FA0" w:rsidP="007C54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от болезней органов пищеварения (на 100 тыс. населения)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11.1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13.1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12.4</w:t>
            </w:r>
          </w:p>
        </w:tc>
      </w:tr>
      <w:tr w:rsidR="00E25FA0" w:rsidRPr="009007C7" w:rsidTr="007C54D2">
        <w:trPr>
          <w:trHeight w:hRule="exact" w:val="10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от новообразований (на 100 тыс. населения)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89.1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90.7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81.5</w:t>
            </w:r>
          </w:p>
        </w:tc>
      </w:tr>
      <w:tr w:rsidR="00E25FA0" w:rsidRPr="009007C7" w:rsidTr="007C54D2">
        <w:trPr>
          <w:trHeight w:hRule="exact" w:val="70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от туберкулеза (на 100 тыс. населения)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0.7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</w:t>
            </w:r>
          </w:p>
        </w:tc>
      </w:tr>
      <w:tr w:rsidR="00E25FA0" w:rsidRPr="009007C7" w:rsidTr="007C54D2">
        <w:trPr>
          <w:trHeight w:hRule="exact" w:val="71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от ДТП (на 100 тыс. населения)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6.2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0.7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</w:t>
            </w:r>
          </w:p>
        </w:tc>
      </w:tr>
      <w:tr w:rsidR="00E25FA0" w:rsidRPr="009007C7" w:rsidTr="007C54D2">
        <w:trPr>
          <w:trHeight w:hRule="exact" w:val="113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5FA0" w:rsidRPr="00EB4697" w:rsidRDefault="00E25FA0" w:rsidP="007C54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младенческая смертность (на 1000 населения)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1.8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2.3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1.6</w:t>
            </w:r>
          </w:p>
        </w:tc>
      </w:tr>
      <w:tr w:rsidR="00E25FA0" w:rsidRPr="008F55AE" w:rsidTr="007C54D2">
        <w:trPr>
          <w:trHeight w:hRule="exact" w:val="11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25FA0" w:rsidRPr="00EB4697" w:rsidRDefault="00E25FA0" w:rsidP="007C54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материнская смертность (на 1000 населения)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0.7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FA0" w:rsidRPr="00EB4697" w:rsidRDefault="00E25FA0" w:rsidP="007C54D2">
            <w:pPr>
              <w:ind w:firstLine="109"/>
              <w:jc w:val="center"/>
              <w:rPr>
                <w:sz w:val="28"/>
                <w:szCs w:val="28"/>
              </w:rPr>
            </w:pPr>
            <w:r w:rsidRPr="00EB4697">
              <w:rPr>
                <w:sz w:val="28"/>
                <w:szCs w:val="28"/>
              </w:rPr>
              <w:t>0.7</w:t>
            </w:r>
          </w:p>
        </w:tc>
      </w:tr>
    </w:tbl>
    <w:p w:rsidR="00C02029" w:rsidRDefault="00C02029" w:rsidP="002032AA">
      <w:pPr>
        <w:pStyle w:val="1"/>
        <w:ind w:firstLine="709"/>
        <w:jc w:val="both"/>
        <w:rPr>
          <w:color w:val="auto"/>
        </w:rPr>
      </w:pPr>
    </w:p>
    <w:p w:rsidR="008F1CC9" w:rsidRDefault="008F1CC9" w:rsidP="008F1CC9">
      <w:pPr>
        <w:ind w:left="284"/>
        <w:jc w:val="both"/>
        <w:rPr>
          <w:b/>
          <w:sz w:val="28"/>
          <w:szCs w:val="28"/>
        </w:rPr>
      </w:pPr>
      <w:r w:rsidRPr="009510A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</w:t>
      </w:r>
      <w:r w:rsidRPr="008F1CC9">
        <w:rPr>
          <w:b/>
          <w:sz w:val="28"/>
          <w:szCs w:val="28"/>
        </w:rPr>
        <w:t>2019г.   2020г.    2021г.</w:t>
      </w:r>
    </w:p>
    <w:p w:rsidR="0007291C" w:rsidRPr="008F1CC9" w:rsidRDefault="0007291C" w:rsidP="008F1CC9">
      <w:pPr>
        <w:ind w:left="284"/>
        <w:jc w:val="both"/>
        <w:rPr>
          <w:b/>
          <w:sz w:val="28"/>
          <w:szCs w:val="28"/>
        </w:rPr>
      </w:pPr>
    </w:p>
    <w:tbl>
      <w:tblPr>
        <w:tblW w:w="7380" w:type="dxa"/>
        <w:tblInd w:w="93" w:type="dxa"/>
        <w:tblLook w:val="04A0" w:firstRow="1" w:lastRow="0" w:firstColumn="1" w:lastColumn="0" w:noHBand="0" w:noVBand="1"/>
      </w:tblPr>
      <w:tblGrid>
        <w:gridCol w:w="4460"/>
        <w:gridCol w:w="920"/>
        <w:gridCol w:w="1040"/>
        <w:gridCol w:w="960"/>
      </w:tblGrid>
      <w:tr w:rsidR="008F1CC9" w:rsidRPr="008F1CC9" w:rsidTr="00932FBC">
        <w:trPr>
          <w:trHeight w:val="63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CC9" w:rsidRPr="008F1CC9" w:rsidRDefault="008F1CC9" w:rsidP="007C54D2">
            <w:pPr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 xml:space="preserve">Число </w:t>
            </w:r>
            <w:proofErr w:type="gramStart"/>
            <w:r w:rsidRPr="008F1CC9">
              <w:rPr>
                <w:color w:val="000000"/>
                <w:sz w:val="28"/>
                <w:szCs w:val="28"/>
              </w:rPr>
              <w:t>умерших</w:t>
            </w:r>
            <w:proofErr w:type="gramEnd"/>
            <w:r w:rsidRPr="008F1CC9">
              <w:rPr>
                <w:color w:val="000000"/>
                <w:sz w:val="28"/>
                <w:szCs w:val="28"/>
              </w:rPr>
              <w:t xml:space="preserve"> в трудоспособном возрасте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CC9" w:rsidRPr="008F1CC9" w:rsidRDefault="008F1CC9" w:rsidP="007C54D2">
            <w:pPr>
              <w:jc w:val="right"/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CC9" w:rsidRPr="008F1CC9" w:rsidRDefault="008F1CC9" w:rsidP="007C54D2">
            <w:pPr>
              <w:jc w:val="right"/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CC9" w:rsidRPr="008F1CC9" w:rsidRDefault="008F1CC9" w:rsidP="007C54D2">
            <w:pPr>
              <w:jc w:val="right"/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109</w:t>
            </w:r>
          </w:p>
        </w:tc>
      </w:tr>
      <w:tr w:rsidR="008F1CC9" w:rsidRPr="008F1CC9" w:rsidTr="007C54D2">
        <w:trPr>
          <w:trHeight w:val="56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C9" w:rsidRPr="008F1CC9" w:rsidRDefault="008F1CC9" w:rsidP="007C54D2">
            <w:pPr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 xml:space="preserve">Числу </w:t>
            </w:r>
            <w:proofErr w:type="gramStart"/>
            <w:r w:rsidRPr="008F1CC9">
              <w:rPr>
                <w:color w:val="000000"/>
                <w:sz w:val="28"/>
                <w:szCs w:val="28"/>
              </w:rPr>
              <w:t>умерших</w:t>
            </w:r>
            <w:proofErr w:type="gramEnd"/>
            <w:r w:rsidRPr="008F1CC9">
              <w:rPr>
                <w:color w:val="000000"/>
                <w:sz w:val="28"/>
                <w:szCs w:val="28"/>
              </w:rPr>
              <w:t xml:space="preserve"> от </w:t>
            </w:r>
            <w:r w:rsidRPr="008F1CC9">
              <w:rPr>
                <w:color w:val="000000"/>
                <w:sz w:val="28"/>
                <w:szCs w:val="28"/>
                <w:lang w:val="en-US"/>
              </w:rPr>
              <w:t>COVID</w:t>
            </w:r>
            <w:r w:rsidRPr="008F1CC9">
              <w:rPr>
                <w:color w:val="000000"/>
                <w:sz w:val="28"/>
                <w:szCs w:val="28"/>
              </w:rPr>
              <w:t>-19:</w:t>
            </w:r>
          </w:p>
          <w:p w:rsidR="008F1CC9" w:rsidRPr="008F1CC9" w:rsidRDefault="008F1CC9" w:rsidP="007C54D2">
            <w:pPr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-стационарно;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C9" w:rsidRPr="008F1CC9" w:rsidRDefault="008F1CC9" w:rsidP="007C54D2">
            <w:pPr>
              <w:jc w:val="right"/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C9" w:rsidRPr="008F1CC9" w:rsidRDefault="008F1CC9" w:rsidP="007C54D2">
            <w:pPr>
              <w:jc w:val="right"/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C9" w:rsidRPr="008F1CC9" w:rsidRDefault="008F1CC9" w:rsidP="007C54D2">
            <w:pPr>
              <w:jc w:val="right"/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2</w:t>
            </w:r>
          </w:p>
        </w:tc>
      </w:tr>
      <w:tr w:rsidR="008F1CC9" w:rsidRPr="008F1CC9" w:rsidTr="007C54D2">
        <w:trPr>
          <w:trHeight w:val="303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C9" w:rsidRPr="008F1CC9" w:rsidRDefault="008F1CC9" w:rsidP="007C54D2">
            <w:pPr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 xml:space="preserve">-амбулаторно;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C9" w:rsidRPr="008F1CC9" w:rsidRDefault="008F1CC9" w:rsidP="007C54D2">
            <w:pPr>
              <w:jc w:val="right"/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C9" w:rsidRPr="008F1CC9" w:rsidRDefault="008F1CC9" w:rsidP="007C54D2">
            <w:pPr>
              <w:jc w:val="right"/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C9" w:rsidRPr="008F1CC9" w:rsidRDefault="008F1CC9" w:rsidP="007C54D2">
            <w:pPr>
              <w:jc w:val="right"/>
              <w:rPr>
                <w:color w:val="000000"/>
                <w:sz w:val="28"/>
                <w:szCs w:val="28"/>
              </w:rPr>
            </w:pPr>
            <w:r w:rsidRPr="008F1CC9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8F1CC9" w:rsidRPr="008F1CC9" w:rsidRDefault="008F1CC9" w:rsidP="008F1CC9">
      <w:pPr>
        <w:jc w:val="both"/>
        <w:rPr>
          <w:sz w:val="28"/>
          <w:szCs w:val="28"/>
        </w:rPr>
      </w:pPr>
    </w:p>
    <w:p w:rsidR="008F1CC9" w:rsidRPr="005F6F1E" w:rsidRDefault="008F1CC9" w:rsidP="008F1CC9">
      <w:pPr>
        <w:jc w:val="both"/>
        <w:rPr>
          <w:b/>
          <w:bCs/>
          <w:sz w:val="28"/>
          <w:szCs w:val="28"/>
        </w:rPr>
      </w:pPr>
      <w:r w:rsidRPr="008F1CC9">
        <w:rPr>
          <w:sz w:val="28"/>
          <w:szCs w:val="28"/>
        </w:rPr>
        <w:t>Наблюдается снижение смертн</w:t>
      </w:r>
      <w:r w:rsidR="007D75DE">
        <w:rPr>
          <w:sz w:val="28"/>
          <w:szCs w:val="28"/>
        </w:rPr>
        <w:t>ости в сравнении с 2020годом, о</w:t>
      </w:r>
      <w:r w:rsidRPr="008F1CC9">
        <w:rPr>
          <w:sz w:val="28"/>
          <w:szCs w:val="28"/>
        </w:rPr>
        <w:t xml:space="preserve">днако в сравнении с 2019 годом, до появления новой </w:t>
      </w:r>
      <w:proofErr w:type="spellStart"/>
      <w:r w:rsidRPr="008F1CC9">
        <w:rPr>
          <w:sz w:val="28"/>
          <w:szCs w:val="28"/>
        </w:rPr>
        <w:t>коронавирусной</w:t>
      </w:r>
      <w:proofErr w:type="spellEnd"/>
      <w:r w:rsidRPr="008F1CC9">
        <w:rPr>
          <w:sz w:val="28"/>
          <w:szCs w:val="28"/>
        </w:rPr>
        <w:t xml:space="preserve"> инфекции, уровень смертности остается на высоком уровне. </w:t>
      </w:r>
      <w:proofErr w:type="gramStart"/>
      <w:r w:rsidRPr="008F1CC9">
        <w:rPr>
          <w:sz w:val="28"/>
          <w:szCs w:val="28"/>
        </w:rPr>
        <w:t xml:space="preserve">Количество смертельных исходов от заболеваний сердечно-сосудистой системы, так же остается на высоком уровне, что может быть связано с тем, что отдаленные последствия перенесенной новой </w:t>
      </w:r>
      <w:proofErr w:type="spellStart"/>
      <w:r w:rsidRPr="008F1CC9">
        <w:rPr>
          <w:sz w:val="28"/>
          <w:szCs w:val="28"/>
        </w:rPr>
        <w:t>коронавирусной</w:t>
      </w:r>
      <w:proofErr w:type="spellEnd"/>
      <w:r w:rsidRPr="008F1CC9">
        <w:rPr>
          <w:sz w:val="28"/>
          <w:szCs w:val="28"/>
        </w:rPr>
        <w:t xml:space="preserve"> инфекции приводят к нарушению реологических свой крови в сторону </w:t>
      </w:r>
      <w:proofErr w:type="spellStart"/>
      <w:r w:rsidRPr="008F1CC9">
        <w:rPr>
          <w:sz w:val="28"/>
          <w:szCs w:val="28"/>
        </w:rPr>
        <w:t>гиперкоагуляции</w:t>
      </w:r>
      <w:proofErr w:type="spellEnd"/>
      <w:r w:rsidRPr="008F1CC9">
        <w:rPr>
          <w:sz w:val="28"/>
          <w:szCs w:val="28"/>
        </w:rPr>
        <w:t xml:space="preserve"> в совокупности с усилением уже имеющихся эндокринных нарушений, и как результат, </w:t>
      </w:r>
      <w:proofErr w:type="spellStart"/>
      <w:r w:rsidRPr="008F1CC9">
        <w:rPr>
          <w:sz w:val="28"/>
          <w:szCs w:val="28"/>
        </w:rPr>
        <w:t>декоменсация</w:t>
      </w:r>
      <w:proofErr w:type="spellEnd"/>
      <w:r w:rsidRPr="008F1CC9">
        <w:rPr>
          <w:sz w:val="28"/>
          <w:szCs w:val="28"/>
        </w:rPr>
        <w:t xml:space="preserve"> уже текущих болезней системы </w:t>
      </w:r>
      <w:proofErr w:type="spellStart"/>
      <w:r w:rsidRPr="008F1CC9">
        <w:rPr>
          <w:sz w:val="28"/>
          <w:szCs w:val="28"/>
        </w:rPr>
        <w:t>крообращения</w:t>
      </w:r>
      <w:proofErr w:type="spellEnd"/>
      <w:r w:rsidRPr="008F1CC9">
        <w:rPr>
          <w:sz w:val="28"/>
          <w:szCs w:val="28"/>
        </w:rPr>
        <w:t>.</w:t>
      </w:r>
      <w:proofErr w:type="gramEnd"/>
    </w:p>
    <w:p w:rsidR="008F1CC9" w:rsidRDefault="008F1CC9" w:rsidP="002032AA">
      <w:pPr>
        <w:pStyle w:val="1"/>
        <w:ind w:firstLine="709"/>
        <w:jc w:val="both"/>
        <w:rPr>
          <w:color w:val="auto"/>
        </w:rPr>
      </w:pPr>
    </w:p>
    <w:p w:rsidR="00954A96" w:rsidRPr="001900E2" w:rsidRDefault="00954A96" w:rsidP="002032AA">
      <w:pPr>
        <w:pStyle w:val="1"/>
        <w:ind w:firstLine="709"/>
        <w:jc w:val="both"/>
        <w:rPr>
          <w:color w:val="auto"/>
        </w:rPr>
      </w:pPr>
      <w:r w:rsidRPr="001900E2">
        <w:rPr>
          <w:color w:val="auto"/>
        </w:rPr>
        <w:t>По мнению ВОЗ, основными влияющими факторами на здоровье является образ жизни и условия проживания:</w:t>
      </w:r>
    </w:p>
    <w:p w:rsidR="00954A96" w:rsidRPr="001900E2" w:rsidRDefault="00954A96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>не</w:t>
      </w:r>
      <w:r w:rsidRPr="001900E2">
        <w:rPr>
          <w:color w:val="auto"/>
        </w:rPr>
        <w:t>удовлетворительное материальное положение сельского населения;</w:t>
      </w:r>
    </w:p>
    <w:p w:rsidR="00954A96" w:rsidRPr="001900E2" w:rsidRDefault="00954A96" w:rsidP="002032AA">
      <w:pPr>
        <w:pStyle w:val="1"/>
        <w:ind w:firstLine="709"/>
        <w:jc w:val="both"/>
        <w:rPr>
          <w:color w:val="auto"/>
        </w:rPr>
      </w:pPr>
      <w:r w:rsidRPr="001900E2">
        <w:rPr>
          <w:color w:val="auto"/>
        </w:rPr>
        <w:t>несоблюдение здорового образа жизни;</w:t>
      </w:r>
    </w:p>
    <w:p w:rsidR="00954A96" w:rsidRPr="001900E2" w:rsidRDefault="00954A96" w:rsidP="002032AA">
      <w:pPr>
        <w:pStyle w:val="1"/>
        <w:ind w:firstLine="709"/>
        <w:jc w:val="both"/>
        <w:rPr>
          <w:color w:val="auto"/>
        </w:rPr>
      </w:pPr>
      <w:r w:rsidRPr="001900E2">
        <w:rPr>
          <w:color w:val="auto"/>
        </w:rPr>
        <w:t>несвоевременное обращение за медицинской помощью населения;</w:t>
      </w:r>
    </w:p>
    <w:p w:rsidR="00954A96" w:rsidRPr="001900E2" w:rsidRDefault="00954A96" w:rsidP="002032AA">
      <w:pPr>
        <w:pStyle w:val="1"/>
        <w:ind w:firstLine="709"/>
        <w:jc w:val="both"/>
        <w:rPr>
          <w:color w:val="auto"/>
        </w:rPr>
      </w:pPr>
      <w:r w:rsidRPr="001900E2">
        <w:rPr>
          <w:color w:val="auto"/>
        </w:rPr>
        <w:t>низкая и несвоевре</w:t>
      </w:r>
      <w:r>
        <w:rPr>
          <w:color w:val="auto"/>
        </w:rPr>
        <w:t xml:space="preserve">менная </w:t>
      </w:r>
      <w:proofErr w:type="spellStart"/>
      <w:r>
        <w:rPr>
          <w:color w:val="auto"/>
        </w:rPr>
        <w:t>выявляемость</w:t>
      </w:r>
      <w:proofErr w:type="spellEnd"/>
      <w:r>
        <w:rPr>
          <w:color w:val="auto"/>
        </w:rPr>
        <w:t xml:space="preserve"> заболеваний.</w:t>
      </w:r>
    </w:p>
    <w:p w:rsidR="00954A96" w:rsidRDefault="00954A96" w:rsidP="002032AA">
      <w:pPr>
        <w:pStyle w:val="1"/>
        <w:ind w:firstLine="709"/>
        <w:jc w:val="both"/>
        <w:rPr>
          <w:color w:val="auto"/>
        </w:rPr>
      </w:pPr>
      <w:r w:rsidRPr="001900E2">
        <w:rPr>
          <w:color w:val="auto"/>
        </w:rPr>
        <w:t>Факторы риска - курение, алкоголизм, потребление наркотических и психотропных средств - самые низкие в Чеченской Республике из субъектов Российской Федерации.</w:t>
      </w:r>
    </w:p>
    <w:p w:rsidR="00954A96" w:rsidRDefault="00954A96" w:rsidP="002032AA">
      <w:pPr>
        <w:pStyle w:val="1"/>
        <w:ind w:firstLine="709"/>
        <w:jc w:val="both"/>
        <w:rPr>
          <w:color w:val="auto"/>
        </w:rPr>
      </w:pPr>
      <w:r w:rsidRPr="00780C3D">
        <w:rPr>
          <w:color w:val="auto"/>
        </w:rPr>
        <w:t xml:space="preserve">Опыт проведения социально-направленных акций показал, что для обеспечения эффективности программ по здоровому образу жизни недостаточно однодневных спортивно-массовых мероприятий. Необходимо задействовать все ресурсы, начиная со школы и заканчивая формированием системы информационной, научной и методической поддержки мероприятий, направленных на пропаганду здорового образа жизни, с привлечением молодежи </w:t>
      </w:r>
      <w:r w:rsidRPr="00780C3D">
        <w:rPr>
          <w:color w:val="auto"/>
        </w:rPr>
        <w:lastRenderedPageBreak/>
        <w:t xml:space="preserve">к занятиям физической культурой и спортом. Решить эту задачу можно лишь при единовременной и полномасштабной работе </w:t>
      </w:r>
      <w:r>
        <w:rPr>
          <w:color w:val="auto"/>
        </w:rPr>
        <w:t xml:space="preserve">с </w:t>
      </w:r>
      <w:r w:rsidRPr="00780C3D">
        <w:rPr>
          <w:color w:val="auto"/>
        </w:rPr>
        <w:t>населением. Пропаганда здорового образа жизни на рабочих и учебных местах должна сопровождаться развитием и увеличением числа доступных секций и кружков, регулярными спортивно-массовыми мероприятиями. В рамках «школ» и «классов здоровья» с молодыми людьми должны работать врачи и психологи. Нужен поиск разных форм взаимодействия специалистов и молодежи: это могут быть мини-лектории в школах и институтах, конференции (съезды) с привлечением молодых людей и известных деятелей в области медицины, спорта и так далее.</w:t>
      </w:r>
    </w:p>
    <w:p w:rsidR="00954A96" w:rsidRPr="00C322F1" w:rsidRDefault="00083AC8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>Р</w:t>
      </w:r>
      <w:r w:rsidR="00954A96" w:rsidRPr="00C322F1">
        <w:rPr>
          <w:color w:val="auto"/>
        </w:rPr>
        <w:t>азвитие семейных традиций, социальной активности и творческого потенциала населения, разработка досуговых программ и организация разнообразных форм семейного досуга и отдыха, создание условий для самореализации детей и их родителей.</w:t>
      </w:r>
    </w:p>
    <w:p w:rsidR="00954A96" w:rsidRPr="002663E0" w:rsidRDefault="00954A96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>Для улучшения</w:t>
      </w:r>
      <w:r w:rsidRPr="00C619AE">
        <w:rPr>
          <w:color w:val="auto"/>
        </w:rPr>
        <w:t xml:space="preserve"> состояния здор</w:t>
      </w:r>
      <w:r>
        <w:rPr>
          <w:color w:val="auto"/>
        </w:rPr>
        <w:t>овья населения района, увеличения</w:t>
      </w:r>
      <w:r w:rsidRPr="00C619AE">
        <w:rPr>
          <w:color w:val="auto"/>
        </w:rPr>
        <w:t xml:space="preserve"> периода</w:t>
      </w:r>
      <w:r>
        <w:rPr>
          <w:color w:val="auto"/>
        </w:rPr>
        <w:t xml:space="preserve"> активного долголетия и</w:t>
      </w:r>
      <w:r w:rsidRPr="00C619AE">
        <w:rPr>
          <w:color w:val="auto"/>
        </w:rPr>
        <w:t xml:space="preserve"> полноценной здоров</w:t>
      </w:r>
      <w:r>
        <w:rPr>
          <w:color w:val="auto"/>
        </w:rPr>
        <w:t xml:space="preserve">ой жизни жителей </w:t>
      </w:r>
      <w:r w:rsidR="00FD1234">
        <w:rPr>
          <w:color w:val="auto"/>
        </w:rPr>
        <w:t xml:space="preserve">Урус-Мартановского </w:t>
      </w:r>
      <w:r>
        <w:rPr>
          <w:color w:val="auto"/>
        </w:rPr>
        <w:t xml:space="preserve"> муниципального </w:t>
      </w:r>
      <w:r w:rsidRPr="00C619AE">
        <w:rPr>
          <w:color w:val="auto"/>
        </w:rPr>
        <w:t>район</w:t>
      </w:r>
      <w:r>
        <w:rPr>
          <w:color w:val="auto"/>
        </w:rPr>
        <w:t>а</w:t>
      </w:r>
      <w:r w:rsidRPr="00C619AE">
        <w:rPr>
          <w:color w:val="auto"/>
        </w:rPr>
        <w:t xml:space="preserve"> необходимо решение следующих задач:</w:t>
      </w:r>
    </w:p>
    <w:p w:rsidR="00954A96" w:rsidRPr="00A95D49" w:rsidRDefault="00954A96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 xml:space="preserve">1. </w:t>
      </w:r>
      <w:r w:rsidRPr="00A95D49">
        <w:rPr>
          <w:color w:val="auto"/>
        </w:rPr>
        <w:t xml:space="preserve">Разработка и внедрение муниципальной программы «Укрепление общественного здоровья </w:t>
      </w:r>
      <w:r w:rsidR="001D2503">
        <w:rPr>
          <w:color w:val="auto"/>
        </w:rPr>
        <w:t>на территории</w:t>
      </w:r>
      <w:r w:rsidRPr="00A95D49">
        <w:rPr>
          <w:color w:val="auto"/>
        </w:rPr>
        <w:t xml:space="preserve"> </w:t>
      </w:r>
      <w:r w:rsidR="00FD1234">
        <w:rPr>
          <w:color w:val="auto"/>
        </w:rPr>
        <w:t>Урус-Мартановского</w:t>
      </w:r>
      <w:r w:rsidR="00A0330F">
        <w:rPr>
          <w:color w:val="auto"/>
        </w:rPr>
        <w:t xml:space="preserve"> муниципального района на 2022</w:t>
      </w:r>
      <w:r w:rsidRPr="00A95D49">
        <w:rPr>
          <w:color w:val="auto"/>
        </w:rPr>
        <w:t>-2024 годы».</w:t>
      </w:r>
    </w:p>
    <w:p w:rsidR="00954A96" w:rsidRDefault="00954A96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Pr="00A95D49">
        <w:rPr>
          <w:color w:val="auto"/>
        </w:rPr>
        <w:t xml:space="preserve">Увеличение охвата населения профилактическими мероприятиями, направленными на снижение </w:t>
      </w:r>
      <w:proofErr w:type="spellStart"/>
      <w:r w:rsidRPr="00A95D49">
        <w:rPr>
          <w:color w:val="auto"/>
        </w:rPr>
        <w:t>распростран</w:t>
      </w:r>
      <w:r>
        <w:rPr>
          <w:color w:val="auto"/>
        </w:rPr>
        <w:t>яем</w:t>
      </w:r>
      <w:r w:rsidRPr="00A95D49">
        <w:rPr>
          <w:color w:val="auto"/>
        </w:rPr>
        <w:t>ости</w:t>
      </w:r>
      <w:proofErr w:type="spellEnd"/>
      <w:r w:rsidRPr="00A95D49">
        <w:rPr>
          <w:color w:val="auto"/>
        </w:rPr>
        <w:t xml:space="preserve"> хронических неинфекционных и инфекционных заболеваний, включая профилактику ожирения, заболеваний репродуктивной сферы, заболеваний полости рта.</w:t>
      </w:r>
    </w:p>
    <w:p w:rsidR="005014D0" w:rsidRPr="00A95D49" w:rsidRDefault="005014D0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>3. Вовлечение гражданского сообщества</w:t>
      </w:r>
      <w:r w:rsidR="00233F5C">
        <w:rPr>
          <w:color w:val="auto"/>
        </w:rPr>
        <w:t xml:space="preserve">, некоммерческих организаций и </w:t>
      </w:r>
      <w:r>
        <w:rPr>
          <w:color w:val="auto"/>
        </w:rPr>
        <w:t>добровольцев, в том числе волонтеров-медиков, к участию в реализации мероприятий муниципальной программы.</w:t>
      </w:r>
    </w:p>
    <w:p w:rsidR="00954A96" w:rsidRPr="00A95D49" w:rsidRDefault="005014D0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954A96">
        <w:rPr>
          <w:color w:val="auto"/>
        </w:rPr>
        <w:t xml:space="preserve">. </w:t>
      </w:r>
      <w:r w:rsidR="00954A96" w:rsidRPr="00A95D49">
        <w:rPr>
          <w:color w:val="auto"/>
        </w:rPr>
        <w:t>Формирование у населения установок здорового образа жизни и обеспечение доступности для населения занятий физической культурой,</w:t>
      </w:r>
      <w:r w:rsidR="00954A96">
        <w:rPr>
          <w:color w:val="auto"/>
        </w:rPr>
        <w:t xml:space="preserve"> туризмом и спортом, организация</w:t>
      </w:r>
      <w:r w:rsidR="00954A96" w:rsidRPr="00A95D49">
        <w:rPr>
          <w:color w:val="auto"/>
        </w:rPr>
        <w:t xml:space="preserve"> отдыха и досуга независимо от мест</w:t>
      </w:r>
      <w:r w:rsidR="00954A96">
        <w:rPr>
          <w:color w:val="auto"/>
        </w:rPr>
        <w:t>а жительства, а также разработка</w:t>
      </w:r>
      <w:r w:rsidR="00954A96" w:rsidRPr="00A95D49">
        <w:rPr>
          <w:color w:val="auto"/>
        </w:rPr>
        <w:t xml:space="preserve"> механизмов поддержки общественных инициатив, направленных на укрепление здоровья населения.</w:t>
      </w:r>
    </w:p>
    <w:p w:rsidR="00954A96" w:rsidRPr="00A95D49" w:rsidRDefault="005014D0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954A96">
        <w:rPr>
          <w:color w:val="auto"/>
        </w:rPr>
        <w:t xml:space="preserve">. </w:t>
      </w:r>
      <w:r w:rsidR="00954A96" w:rsidRPr="00A95D49">
        <w:rPr>
          <w:color w:val="auto"/>
        </w:rPr>
        <w:t xml:space="preserve">Развитие механизма межведомственного взаимодействия в создании условий, ориентирующих население </w:t>
      </w:r>
      <w:r w:rsidR="000E20A3">
        <w:rPr>
          <w:color w:val="auto"/>
        </w:rPr>
        <w:t>Урус-Мартановского</w:t>
      </w:r>
      <w:r w:rsidR="00954A96" w:rsidRPr="00A95D49">
        <w:rPr>
          <w:color w:val="auto"/>
        </w:rPr>
        <w:t xml:space="preserve"> муниципального района на здоровый образ жизни, на занятия физической культурой и массовым спортом.</w:t>
      </w:r>
    </w:p>
    <w:p w:rsidR="00954A96" w:rsidRPr="00A95D49" w:rsidRDefault="005014D0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>6</w:t>
      </w:r>
      <w:r w:rsidR="00954A96">
        <w:rPr>
          <w:color w:val="auto"/>
        </w:rPr>
        <w:t xml:space="preserve">. </w:t>
      </w:r>
      <w:r w:rsidR="00954A96" w:rsidRPr="00A95D49">
        <w:rPr>
          <w:color w:val="auto"/>
        </w:rPr>
        <w:t xml:space="preserve">Проведение мониторинга поведенческих и других факторов риска (потребление табака и иной </w:t>
      </w:r>
      <w:proofErr w:type="spellStart"/>
      <w:r w:rsidR="00954A96" w:rsidRPr="00A95D49">
        <w:rPr>
          <w:color w:val="auto"/>
        </w:rPr>
        <w:t>никотиносодержащей</w:t>
      </w:r>
      <w:proofErr w:type="spellEnd"/>
      <w:r w:rsidR="00954A96" w:rsidRPr="00A95D49">
        <w:rPr>
          <w:color w:val="auto"/>
        </w:rPr>
        <w:t xml:space="preserve"> продукции, вредное потребление алкоголя, низкий уровень физической активности, неоптимальное питание и др.), оказывающих влияние на состояние здоровья граждан по муниципалитету, для </w:t>
      </w:r>
      <w:proofErr w:type="spellStart"/>
      <w:r w:rsidR="00954A96" w:rsidRPr="00A95D49">
        <w:rPr>
          <w:color w:val="auto"/>
        </w:rPr>
        <w:t>межсекторального</w:t>
      </w:r>
      <w:proofErr w:type="spellEnd"/>
      <w:r w:rsidR="00954A96" w:rsidRPr="00A95D49">
        <w:rPr>
          <w:color w:val="auto"/>
        </w:rPr>
        <w:t>, межведомственного и экспертного общественного обсуждения при необходимости.</w:t>
      </w:r>
    </w:p>
    <w:p w:rsidR="00954A96" w:rsidRPr="00C322F1" w:rsidRDefault="005014D0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954A96" w:rsidRPr="00C322F1">
        <w:rPr>
          <w:color w:val="auto"/>
        </w:rPr>
        <w:t xml:space="preserve">. Улучшение окружающей среды и организация здоровых и благоприятных условий жизни в муниципальном районе, включая озеленение территории в виде скверов, бульваров и т.п. </w:t>
      </w:r>
    </w:p>
    <w:p w:rsidR="00954A96" w:rsidRPr="00A95D49" w:rsidRDefault="005014D0" w:rsidP="002032AA">
      <w:pPr>
        <w:pStyle w:val="1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954A96">
        <w:rPr>
          <w:color w:val="auto"/>
        </w:rPr>
        <w:t xml:space="preserve">. </w:t>
      </w:r>
      <w:r w:rsidR="00954A96" w:rsidRPr="00A95D49">
        <w:rPr>
          <w:color w:val="auto"/>
        </w:rPr>
        <w:t xml:space="preserve">Обеспечение доступности спортивных и оздоровительных сооружений </w:t>
      </w:r>
      <w:r w:rsidR="00954A96" w:rsidRPr="00A95D49">
        <w:rPr>
          <w:color w:val="auto"/>
        </w:rPr>
        <w:lastRenderedPageBreak/>
        <w:t>для групп населения с низкими доходами.</w:t>
      </w:r>
    </w:p>
    <w:p w:rsidR="00C02029" w:rsidRDefault="00C02029" w:rsidP="002032AA">
      <w:pPr>
        <w:pStyle w:val="1"/>
        <w:ind w:firstLine="709"/>
        <w:jc w:val="both"/>
        <w:rPr>
          <w:color w:val="auto"/>
        </w:rPr>
      </w:pPr>
    </w:p>
    <w:p w:rsidR="00954A96" w:rsidRDefault="00954A96" w:rsidP="002032AA">
      <w:pPr>
        <w:pStyle w:val="20"/>
        <w:keepNext/>
        <w:keepLines/>
        <w:ind w:firstLine="709"/>
        <w:jc w:val="center"/>
        <w:rPr>
          <w:bCs w:val="0"/>
          <w:color w:val="auto"/>
          <w:u w:val="none"/>
        </w:rPr>
      </w:pPr>
      <w:bookmarkStart w:id="3" w:name="bookmark17"/>
      <w:r w:rsidRPr="001229CA">
        <w:rPr>
          <w:bCs w:val="0"/>
          <w:color w:val="auto"/>
          <w:u w:val="none"/>
          <w:lang w:val="en-US"/>
        </w:rPr>
        <w:t>I</w:t>
      </w:r>
      <w:r w:rsidR="00CC6CC4">
        <w:rPr>
          <w:bCs w:val="0"/>
          <w:color w:val="auto"/>
          <w:u w:val="none"/>
          <w:lang w:val="en-US"/>
        </w:rPr>
        <w:t>I</w:t>
      </w:r>
      <w:r w:rsidRPr="001229CA">
        <w:rPr>
          <w:bCs w:val="0"/>
          <w:color w:val="auto"/>
          <w:u w:val="none"/>
          <w:lang w:val="en-US"/>
        </w:rPr>
        <w:t>I</w:t>
      </w:r>
      <w:r>
        <w:rPr>
          <w:bCs w:val="0"/>
          <w:color w:val="auto"/>
          <w:u w:val="none"/>
        </w:rPr>
        <w:t>.</w:t>
      </w:r>
      <w:r>
        <w:rPr>
          <w:bCs w:val="0"/>
          <w:color w:val="auto"/>
          <w:u w:val="none"/>
        </w:rPr>
        <w:tab/>
      </w:r>
      <w:r w:rsidRPr="001229CA">
        <w:rPr>
          <w:bCs w:val="0"/>
          <w:color w:val="auto"/>
          <w:u w:val="none"/>
        </w:rPr>
        <w:t>Цели и сроки реализации Программы</w:t>
      </w:r>
      <w:bookmarkEnd w:id="3"/>
      <w:r>
        <w:rPr>
          <w:bCs w:val="0"/>
          <w:color w:val="auto"/>
          <w:u w:val="none"/>
        </w:rPr>
        <w:t>.</w:t>
      </w:r>
    </w:p>
    <w:p w:rsidR="00954A96" w:rsidRDefault="00954A96" w:rsidP="002032AA">
      <w:pPr>
        <w:pStyle w:val="1"/>
        <w:ind w:firstLine="709"/>
        <w:jc w:val="both"/>
        <w:rPr>
          <w:b/>
          <w:color w:val="auto"/>
        </w:rPr>
      </w:pPr>
    </w:p>
    <w:p w:rsidR="005014D0" w:rsidRDefault="005014D0" w:rsidP="005014D0">
      <w:pPr>
        <w:pStyle w:val="af"/>
        <w:numPr>
          <w:ilvl w:val="0"/>
          <w:numId w:val="6"/>
        </w:numPr>
        <w:ind w:left="0" w:right="60" w:firstLine="709"/>
        <w:contextualSpacing/>
        <w:jc w:val="both"/>
        <w:rPr>
          <w:color w:val="auto"/>
        </w:rPr>
      </w:pPr>
      <w:r w:rsidRPr="00F467A0">
        <w:rPr>
          <w:color w:val="auto"/>
        </w:rPr>
        <w:t>Увеличение к 2024 году доли граждан, ведущих здоровый образ жизни, благодаря совершенствованию нормативно правового регулирования вопросов и формирования среды, способству</w:t>
      </w:r>
      <w:r>
        <w:rPr>
          <w:color w:val="auto"/>
        </w:rPr>
        <w:t>ющей ведению гражданами здорового</w:t>
      </w:r>
      <w:r w:rsidRPr="00F467A0">
        <w:rPr>
          <w:color w:val="auto"/>
        </w:rPr>
        <w:t xml:space="preserve"> образ</w:t>
      </w:r>
      <w:r>
        <w:rPr>
          <w:color w:val="auto"/>
        </w:rPr>
        <w:t>а</w:t>
      </w:r>
      <w:r w:rsidRPr="00F467A0">
        <w:rPr>
          <w:color w:val="auto"/>
        </w:rPr>
        <w:t xml:space="preserve"> жизни. </w:t>
      </w:r>
    </w:p>
    <w:p w:rsidR="005014D0" w:rsidRDefault="005014D0" w:rsidP="00233F5C">
      <w:pPr>
        <w:pStyle w:val="af"/>
        <w:numPr>
          <w:ilvl w:val="0"/>
          <w:numId w:val="6"/>
        </w:numPr>
        <w:ind w:left="0" w:right="60" w:firstLine="709"/>
        <w:contextualSpacing/>
        <w:jc w:val="both"/>
        <w:rPr>
          <w:color w:val="auto"/>
        </w:rPr>
      </w:pPr>
      <w:r>
        <w:rPr>
          <w:color w:val="auto"/>
        </w:rPr>
        <w:t xml:space="preserve"> </w:t>
      </w:r>
      <w:r w:rsidRPr="00A16B0C">
        <w:rPr>
          <w:color w:val="auto"/>
        </w:rPr>
        <w:t>Улучшение здоровья и качества жизни населения, а также формирование культуры и ответственн</w:t>
      </w:r>
      <w:r>
        <w:rPr>
          <w:color w:val="auto"/>
        </w:rPr>
        <w:t>ого отношения к своему здоровью.</w:t>
      </w:r>
    </w:p>
    <w:p w:rsidR="005014D0" w:rsidRDefault="005014D0" w:rsidP="005014D0">
      <w:pPr>
        <w:pStyle w:val="af"/>
        <w:numPr>
          <w:ilvl w:val="0"/>
          <w:numId w:val="6"/>
        </w:numPr>
        <w:ind w:left="0" w:right="60" w:firstLine="709"/>
        <w:contextualSpacing/>
        <w:jc w:val="both"/>
        <w:rPr>
          <w:color w:val="auto"/>
        </w:rPr>
      </w:pPr>
      <w:r>
        <w:rPr>
          <w:color w:val="auto"/>
        </w:rPr>
        <w:t>Снижение уровня смертности населения.</w:t>
      </w:r>
    </w:p>
    <w:p w:rsidR="005014D0" w:rsidRDefault="005014D0" w:rsidP="00233F5C">
      <w:pPr>
        <w:pStyle w:val="1"/>
        <w:numPr>
          <w:ilvl w:val="0"/>
          <w:numId w:val="6"/>
        </w:numPr>
        <w:ind w:left="0" w:firstLine="709"/>
        <w:jc w:val="both"/>
        <w:rPr>
          <w:color w:val="auto"/>
        </w:rPr>
      </w:pPr>
      <w:r>
        <w:rPr>
          <w:color w:val="auto"/>
        </w:rPr>
        <w:t>В</w:t>
      </w:r>
      <w:r w:rsidRPr="00D927F7">
        <w:rPr>
          <w:color w:val="auto"/>
        </w:rPr>
        <w:t xml:space="preserve">недрение </w:t>
      </w:r>
      <w:r>
        <w:rPr>
          <w:color w:val="auto"/>
        </w:rPr>
        <w:t xml:space="preserve">муниципальной </w:t>
      </w:r>
      <w:r w:rsidRPr="00D927F7">
        <w:rPr>
          <w:color w:val="auto"/>
        </w:rPr>
        <w:t xml:space="preserve">программы общественного здоровья в </w:t>
      </w:r>
      <w:r w:rsidR="000E20A3">
        <w:rPr>
          <w:color w:val="auto"/>
        </w:rPr>
        <w:t>Урус-Мартановско</w:t>
      </w:r>
      <w:r w:rsidR="00E11675">
        <w:rPr>
          <w:color w:val="auto"/>
        </w:rPr>
        <w:t>м</w:t>
      </w:r>
      <w:r>
        <w:rPr>
          <w:color w:val="auto"/>
        </w:rPr>
        <w:t xml:space="preserve"> муниципальном районе.</w:t>
      </w:r>
    </w:p>
    <w:p w:rsidR="00CC6CC4" w:rsidRDefault="00CC6CC4" w:rsidP="005014D0">
      <w:pPr>
        <w:pStyle w:val="1"/>
        <w:ind w:firstLine="709"/>
        <w:jc w:val="both"/>
        <w:rPr>
          <w:color w:val="auto"/>
        </w:rPr>
      </w:pPr>
    </w:p>
    <w:p w:rsidR="00CC6CC4" w:rsidRPr="00CC6CC4" w:rsidRDefault="001D2503" w:rsidP="005014D0">
      <w:pPr>
        <w:pStyle w:val="1"/>
        <w:ind w:firstLine="709"/>
        <w:jc w:val="both"/>
        <w:rPr>
          <w:b/>
          <w:color w:val="auto"/>
        </w:rPr>
      </w:pPr>
      <w:r w:rsidRPr="00CC6CC4">
        <w:rPr>
          <w:b/>
          <w:color w:val="auto"/>
        </w:rPr>
        <w:t xml:space="preserve">Сроки и этапы реализации </w:t>
      </w:r>
      <w:r w:rsidR="00954A96" w:rsidRPr="00CC6CC4">
        <w:rPr>
          <w:b/>
          <w:color w:val="auto"/>
        </w:rPr>
        <w:t>программы</w:t>
      </w:r>
      <w:r w:rsidR="00CC6CC4" w:rsidRPr="00CC6CC4">
        <w:rPr>
          <w:b/>
          <w:color w:val="auto"/>
        </w:rPr>
        <w:t>.</w:t>
      </w:r>
      <w:r w:rsidR="00954A96" w:rsidRPr="00CC6CC4">
        <w:rPr>
          <w:b/>
          <w:color w:val="auto"/>
        </w:rPr>
        <w:t xml:space="preserve"> </w:t>
      </w:r>
    </w:p>
    <w:p w:rsidR="00CC6CC4" w:rsidRDefault="00CC6CC4" w:rsidP="005014D0">
      <w:pPr>
        <w:pStyle w:val="1"/>
        <w:ind w:firstLine="709"/>
        <w:jc w:val="both"/>
        <w:rPr>
          <w:color w:val="auto"/>
        </w:rPr>
      </w:pPr>
    </w:p>
    <w:p w:rsidR="00954A96" w:rsidRDefault="00954A96" w:rsidP="005014D0">
      <w:pPr>
        <w:pStyle w:val="1"/>
        <w:ind w:firstLine="709"/>
        <w:jc w:val="both"/>
        <w:rPr>
          <w:color w:val="auto"/>
        </w:rPr>
      </w:pPr>
      <w:r w:rsidRPr="00542410">
        <w:rPr>
          <w:color w:val="auto"/>
        </w:rPr>
        <w:t>Програм</w:t>
      </w:r>
      <w:r w:rsidR="00D26FD4">
        <w:rPr>
          <w:color w:val="auto"/>
        </w:rPr>
        <w:t>ма реализуется в один этап: 2022 – 202</w:t>
      </w:r>
      <w:r w:rsidR="00C76C58">
        <w:rPr>
          <w:color w:val="auto"/>
        </w:rPr>
        <w:t>4</w:t>
      </w:r>
      <w:r w:rsidRPr="00542410">
        <w:rPr>
          <w:color w:val="auto"/>
        </w:rPr>
        <w:t xml:space="preserve"> годы</w:t>
      </w:r>
      <w:r>
        <w:rPr>
          <w:color w:val="auto"/>
        </w:rPr>
        <w:t>.</w:t>
      </w:r>
    </w:p>
    <w:p w:rsidR="00954A96" w:rsidRDefault="00954A96" w:rsidP="00F936F9">
      <w:pPr>
        <w:pStyle w:val="1"/>
        <w:ind w:firstLine="0"/>
        <w:jc w:val="both"/>
        <w:rPr>
          <w:color w:val="auto"/>
        </w:rPr>
        <w:sectPr w:rsidR="00954A96" w:rsidSect="00A25777">
          <w:headerReference w:type="default" r:id="rId10"/>
          <w:pgSz w:w="11906" w:h="16838"/>
          <w:pgMar w:top="1134" w:right="707" w:bottom="851" w:left="1276" w:header="708" w:footer="708" w:gutter="0"/>
          <w:cols w:space="708"/>
          <w:titlePg/>
          <w:docGrid w:linePitch="360"/>
        </w:sectPr>
      </w:pPr>
    </w:p>
    <w:p w:rsidR="00954A96" w:rsidRDefault="00954A96" w:rsidP="008A0A72">
      <w:pPr>
        <w:jc w:val="center"/>
        <w:rPr>
          <w:b/>
          <w:sz w:val="28"/>
        </w:rPr>
      </w:pPr>
      <w:r w:rsidRPr="00EB1D5A">
        <w:rPr>
          <w:b/>
          <w:sz w:val="28"/>
        </w:rPr>
        <w:lastRenderedPageBreak/>
        <w:t>План</w:t>
      </w:r>
    </w:p>
    <w:p w:rsidR="00954A96" w:rsidRPr="00332DC7" w:rsidRDefault="00954A96" w:rsidP="008A0A72">
      <w:pPr>
        <w:jc w:val="center"/>
        <w:rPr>
          <w:b/>
        </w:rPr>
      </w:pPr>
      <w:r>
        <w:rPr>
          <w:b/>
        </w:rPr>
        <w:t>м</w:t>
      </w:r>
      <w:r w:rsidRPr="00332DC7">
        <w:rPr>
          <w:b/>
        </w:rPr>
        <w:t>ероприятий</w:t>
      </w:r>
      <w:r>
        <w:rPr>
          <w:b/>
        </w:rPr>
        <w:t xml:space="preserve"> по реализации муниципальной </w:t>
      </w:r>
      <w:r w:rsidR="006C698C">
        <w:rPr>
          <w:b/>
        </w:rPr>
        <w:t>п</w:t>
      </w:r>
      <w:r w:rsidRPr="00332DC7">
        <w:rPr>
          <w:b/>
        </w:rPr>
        <w:t>рограммы</w:t>
      </w:r>
    </w:p>
    <w:p w:rsidR="00954A96" w:rsidRDefault="00954A96" w:rsidP="008A0A72">
      <w:pPr>
        <w:jc w:val="center"/>
        <w:rPr>
          <w:b/>
        </w:rPr>
      </w:pPr>
      <w:r w:rsidRPr="00332DC7">
        <w:rPr>
          <w:b/>
        </w:rPr>
        <w:t>«Ук</w:t>
      </w:r>
      <w:r>
        <w:rPr>
          <w:b/>
        </w:rPr>
        <w:t>репление общественного здоровья</w:t>
      </w:r>
      <w:r w:rsidR="001D2503">
        <w:rPr>
          <w:b/>
        </w:rPr>
        <w:t xml:space="preserve"> на территории </w:t>
      </w:r>
      <w:r w:rsidR="0082793E">
        <w:rPr>
          <w:b/>
        </w:rPr>
        <w:t>Урус-Мартановского</w:t>
      </w:r>
      <w:r w:rsidRPr="00332DC7">
        <w:rPr>
          <w:b/>
        </w:rPr>
        <w:t xml:space="preserve"> муниципально</w:t>
      </w:r>
      <w:r w:rsidR="001D2503">
        <w:rPr>
          <w:b/>
        </w:rPr>
        <w:t>го</w:t>
      </w:r>
      <w:r w:rsidRPr="00332DC7">
        <w:rPr>
          <w:b/>
        </w:rPr>
        <w:t xml:space="preserve"> район</w:t>
      </w:r>
      <w:r w:rsidR="001D2503">
        <w:rPr>
          <w:b/>
        </w:rPr>
        <w:t>а</w:t>
      </w:r>
      <w:r w:rsidR="00D84641">
        <w:rPr>
          <w:b/>
        </w:rPr>
        <w:t xml:space="preserve"> на 2022-2024</w:t>
      </w:r>
      <w:r w:rsidRPr="00332DC7">
        <w:rPr>
          <w:b/>
        </w:rPr>
        <w:t xml:space="preserve"> годы</w:t>
      </w:r>
      <w:r>
        <w:rPr>
          <w:b/>
        </w:rPr>
        <w:t>»</w:t>
      </w:r>
    </w:p>
    <w:p w:rsidR="00954A96" w:rsidRPr="00332DC7" w:rsidRDefault="00954A96" w:rsidP="008A0A72">
      <w:pPr>
        <w:jc w:val="center"/>
        <w:rPr>
          <w:b/>
        </w:rPr>
      </w:pPr>
    </w:p>
    <w:tbl>
      <w:tblPr>
        <w:tblStyle w:val="ad"/>
        <w:tblW w:w="15877" w:type="dxa"/>
        <w:tblInd w:w="-714" w:type="dxa"/>
        <w:tblLook w:val="04A0" w:firstRow="1" w:lastRow="0" w:firstColumn="1" w:lastColumn="0" w:noHBand="0" w:noVBand="1"/>
      </w:tblPr>
      <w:tblGrid>
        <w:gridCol w:w="576"/>
        <w:gridCol w:w="65"/>
        <w:gridCol w:w="4542"/>
        <w:gridCol w:w="21"/>
        <w:gridCol w:w="1853"/>
        <w:gridCol w:w="14"/>
        <w:gridCol w:w="2098"/>
        <w:gridCol w:w="41"/>
        <w:gridCol w:w="1808"/>
        <w:gridCol w:w="56"/>
        <w:gridCol w:w="1330"/>
        <w:gridCol w:w="44"/>
        <w:gridCol w:w="3429"/>
      </w:tblGrid>
      <w:tr w:rsidR="00DD6EF0" w:rsidRPr="00332DC7" w:rsidTr="003F6D0E">
        <w:tc>
          <w:tcPr>
            <w:tcW w:w="576" w:type="dxa"/>
            <w:gridSpan w:val="2"/>
            <w:vMerge w:val="restart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№ п\п</w:t>
            </w:r>
          </w:p>
        </w:tc>
        <w:tc>
          <w:tcPr>
            <w:tcW w:w="4578" w:type="dxa"/>
            <w:vMerge w:val="restart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Наименование мероприятий</w:t>
            </w:r>
          </w:p>
        </w:tc>
        <w:tc>
          <w:tcPr>
            <w:tcW w:w="1895" w:type="dxa"/>
            <w:gridSpan w:val="3"/>
            <w:vMerge w:val="restart"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Срок выполнения (начало-окончание)</w:t>
            </w:r>
          </w:p>
        </w:tc>
        <w:tc>
          <w:tcPr>
            <w:tcW w:w="5341" w:type="dxa"/>
            <w:gridSpan w:val="5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rPr>
                <w:b/>
                <w:bCs/>
              </w:rPr>
              <w:t>Источники финансирования (тыс. рублей)</w:t>
            </w:r>
          </w:p>
        </w:tc>
        <w:tc>
          <w:tcPr>
            <w:tcW w:w="3487" w:type="dxa"/>
            <w:gridSpan w:val="2"/>
            <w:vMerge w:val="restart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rPr>
                <w:b/>
                <w:bCs/>
              </w:rPr>
              <w:t>Исполнители</w:t>
            </w:r>
          </w:p>
        </w:tc>
      </w:tr>
      <w:tr w:rsidR="00DD6EF0" w:rsidRPr="00332DC7" w:rsidTr="003F6D0E">
        <w:tc>
          <w:tcPr>
            <w:tcW w:w="576" w:type="dxa"/>
            <w:gridSpan w:val="2"/>
            <w:vMerge/>
          </w:tcPr>
          <w:p w:rsidR="00954A96" w:rsidRPr="00332DC7" w:rsidRDefault="00954A96" w:rsidP="008A0A72">
            <w:pPr>
              <w:spacing w:line="259" w:lineRule="auto"/>
              <w:jc w:val="center"/>
            </w:pPr>
          </w:p>
        </w:tc>
        <w:tc>
          <w:tcPr>
            <w:tcW w:w="4578" w:type="dxa"/>
            <w:vMerge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</w:p>
        </w:tc>
        <w:tc>
          <w:tcPr>
            <w:tcW w:w="1895" w:type="dxa"/>
            <w:gridSpan w:val="3"/>
            <w:vMerge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Муниципальный бюджет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Внебюджетные источники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Всего</w:t>
            </w:r>
          </w:p>
        </w:tc>
        <w:tc>
          <w:tcPr>
            <w:tcW w:w="3487" w:type="dxa"/>
            <w:gridSpan w:val="2"/>
            <w:vMerge/>
          </w:tcPr>
          <w:p w:rsidR="00954A96" w:rsidRPr="00332DC7" w:rsidRDefault="00954A96" w:rsidP="008A0A72">
            <w:pPr>
              <w:spacing w:line="259" w:lineRule="auto"/>
              <w:jc w:val="center"/>
            </w:pPr>
          </w:p>
        </w:tc>
      </w:tr>
      <w:tr w:rsidR="00DD6EF0" w:rsidRPr="00332DC7" w:rsidTr="003F6D0E">
        <w:trPr>
          <w:trHeight w:val="329"/>
        </w:trPr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1</w:t>
            </w:r>
          </w:p>
        </w:tc>
        <w:tc>
          <w:tcPr>
            <w:tcW w:w="4578" w:type="dxa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2</w:t>
            </w:r>
          </w:p>
        </w:tc>
        <w:tc>
          <w:tcPr>
            <w:tcW w:w="1895" w:type="dxa"/>
            <w:gridSpan w:val="3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3</w:t>
            </w:r>
          </w:p>
        </w:tc>
        <w:tc>
          <w:tcPr>
            <w:tcW w:w="2142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4</w:t>
            </w:r>
          </w:p>
        </w:tc>
        <w:tc>
          <w:tcPr>
            <w:tcW w:w="1808" w:type="dxa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5</w:t>
            </w:r>
          </w:p>
        </w:tc>
        <w:tc>
          <w:tcPr>
            <w:tcW w:w="1391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6</w:t>
            </w:r>
          </w:p>
        </w:tc>
        <w:tc>
          <w:tcPr>
            <w:tcW w:w="3487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7</w:t>
            </w:r>
          </w:p>
        </w:tc>
      </w:tr>
      <w:tr w:rsidR="00954A96" w:rsidRPr="00332DC7" w:rsidTr="003F6D0E">
        <w:tc>
          <w:tcPr>
            <w:tcW w:w="15877" w:type="dxa"/>
            <w:gridSpan w:val="13"/>
          </w:tcPr>
          <w:p w:rsidR="00954A96" w:rsidRPr="00332DC7" w:rsidRDefault="00954A96" w:rsidP="008A0A72">
            <w:pPr>
              <w:numPr>
                <w:ilvl w:val="0"/>
                <w:numId w:val="5"/>
              </w:numPr>
              <w:spacing w:line="259" w:lineRule="auto"/>
              <w:jc w:val="center"/>
              <w:rPr>
                <w:b/>
              </w:rPr>
            </w:pPr>
            <w:r w:rsidRPr="00332DC7">
              <w:rPr>
                <w:b/>
              </w:rPr>
              <w:t>Организация мероприятий по формированию здорового образа жизни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1.1.</w:t>
            </w:r>
          </w:p>
        </w:tc>
        <w:tc>
          <w:tcPr>
            <w:tcW w:w="4578" w:type="dxa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Внедрение федеральных и</w:t>
            </w:r>
            <w:r>
              <w:t xml:space="preserve"> р</w:t>
            </w:r>
            <w:r w:rsidRPr="00332DC7">
              <w:t>еспубликанских нормативных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правовых актов и методических документов по вопросам здорового образа жизни</w:t>
            </w:r>
          </w:p>
        </w:tc>
        <w:tc>
          <w:tcPr>
            <w:tcW w:w="1895" w:type="dxa"/>
            <w:gridSpan w:val="3"/>
          </w:tcPr>
          <w:p w:rsidR="00954A96" w:rsidRPr="00332DC7" w:rsidRDefault="0082793E" w:rsidP="008A0A72">
            <w:pPr>
              <w:spacing w:line="259" w:lineRule="auto"/>
              <w:jc w:val="center"/>
            </w:pPr>
            <w:r>
              <w:rPr>
                <w:bCs/>
              </w:rPr>
              <w:t>202</w:t>
            </w:r>
            <w:r w:rsidR="00A81E78">
              <w:rPr>
                <w:bCs/>
              </w:rPr>
              <w:t>2</w:t>
            </w:r>
            <w:r w:rsidR="00C76C58">
              <w:rPr>
                <w:bCs/>
              </w:rPr>
              <w:t>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  <w:vAlign w:val="bottom"/>
          </w:tcPr>
          <w:p w:rsidR="004333BE" w:rsidRDefault="00954A96" w:rsidP="008A0A72">
            <w:pPr>
              <w:spacing w:line="259" w:lineRule="auto"/>
              <w:jc w:val="center"/>
            </w:pPr>
            <w:r w:rsidRPr="00332DC7">
              <w:t xml:space="preserve">Отдел </w:t>
            </w:r>
            <w:proofErr w:type="gramStart"/>
            <w:r w:rsidRPr="00332DC7">
              <w:t>социал</w:t>
            </w:r>
            <w:r w:rsidR="004333BE">
              <w:t>ьной</w:t>
            </w:r>
            <w:proofErr w:type="gramEnd"/>
          </w:p>
          <w:p w:rsidR="00954A96" w:rsidRPr="00332DC7" w:rsidRDefault="004333BE" w:rsidP="008A0A72">
            <w:pPr>
              <w:spacing w:line="259" w:lineRule="auto"/>
              <w:jc w:val="center"/>
            </w:pPr>
            <w:r>
              <w:t>молодежной политики</w:t>
            </w:r>
            <w:r w:rsidR="00954A96" w:rsidRPr="00332DC7">
              <w:t xml:space="preserve"> и спорта</w:t>
            </w:r>
          </w:p>
          <w:p w:rsidR="00954A96" w:rsidRPr="00332DC7" w:rsidRDefault="004333BE" w:rsidP="008A0A72">
            <w:pPr>
              <w:spacing w:line="259" w:lineRule="auto"/>
              <w:jc w:val="center"/>
            </w:pPr>
            <w:r>
              <w:t>ГБУ «</w:t>
            </w:r>
            <w:proofErr w:type="spellStart"/>
            <w:r>
              <w:t>Урус-Мартановская</w:t>
            </w:r>
            <w:proofErr w:type="spellEnd"/>
            <w:r w:rsidR="00954A96" w:rsidRPr="00332DC7">
              <w:t xml:space="preserve"> ЦРБ» (по согласованию)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1.2.</w:t>
            </w:r>
          </w:p>
        </w:tc>
        <w:tc>
          <w:tcPr>
            <w:tcW w:w="4578" w:type="dxa"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Организация деятельности межведомственной рабочей группы по профилактике</w:t>
            </w:r>
            <w:r>
              <w:t xml:space="preserve"> </w:t>
            </w:r>
            <w:r w:rsidRPr="00332DC7">
              <w:t>злоупотребления</w:t>
            </w:r>
          </w:p>
          <w:p w:rsidR="00954A96" w:rsidRPr="00332DC7" w:rsidRDefault="000D41D6" w:rsidP="008A0A72">
            <w:pPr>
              <w:spacing w:line="259" w:lineRule="auto"/>
              <w:jc w:val="center"/>
            </w:pPr>
            <w:r>
              <w:t>алкогольной продукцией</w:t>
            </w:r>
            <w:r w:rsidR="00954A96">
              <w:t xml:space="preserve"> и формированию</w:t>
            </w:r>
            <w:r w:rsidR="00954A96" w:rsidRPr="00332DC7">
              <w:t xml:space="preserve"> здорового образа жизни среди населения в муниципальном районе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A81E78" w:rsidP="008A0A72">
            <w:pPr>
              <w:spacing w:line="259" w:lineRule="auto"/>
              <w:jc w:val="center"/>
            </w:pPr>
            <w:r>
              <w:t>2022</w:t>
            </w:r>
            <w:r w:rsidR="00C76C58">
              <w:t>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 xml:space="preserve">Администрация </w:t>
            </w:r>
            <w:r w:rsidR="00B138D1">
              <w:t xml:space="preserve">Урус-Мартановского </w:t>
            </w:r>
            <w:r w:rsidRPr="00332DC7">
              <w:t>муниципального района</w:t>
            </w:r>
          </w:p>
          <w:p w:rsidR="00954A96" w:rsidRPr="00332DC7" w:rsidRDefault="00B138D1" w:rsidP="008A0A72">
            <w:pPr>
              <w:spacing w:line="259" w:lineRule="auto"/>
              <w:jc w:val="center"/>
            </w:pPr>
            <w:r>
              <w:t>ГБУ «</w:t>
            </w:r>
            <w:proofErr w:type="spellStart"/>
            <w:r>
              <w:t>Урус-Мартановская</w:t>
            </w:r>
            <w:proofErr w:type="spellEnd"/>
            <w:r w:rsidRPr="00332DC7">
              <w:t xml:space="preserve"> ЦРБ» (по согласованию)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0D41D6" w:rsidRPr="00332DC7" w:rsidRDefault="000D41D6" w:rsidP="008A0A72">
            <w:pPr>
              <w:spacing w:line="259" w:lineRule="auto"/>
              <w:jc w:val="center"/>
            </w:pPr>
            <w:r>
              <w:t>1.3.</w:t>
            </w:r>
          </w:p>
        </w:tc>
        <w:tc>
          <w:tcPr>
            <w:tcW w:w="4578" w:type="dxa"/>
            <w:vAlign w:val="bottom"/>
          </w:tcPr>
          <w:p w:rsidR="000D41D6" w:rsidRPr="00332DC7" w:rsidRDefault="000D41D6" w:rsidP="008A0A72">
            <w:pPr>
              <w:spacing w:line="259" w:lineRule="auto"/>
              <w:jc w:val="center"/>
            </w:pPr>
            <w:r w:rsidRPr="00332DC7">
              <w:t>Организация деятельности межведомственной рабочей группы по профилактике</w:t>
            </w:r>
            <w:r>
              <w:t xml:space="preserve"> </w:t>
            </w:r>
            <w:r w:rsidRPr="00332DC7">
              <w:t>злоупотребления</w:t>
            </w:r>
          </w:p>
          <w:p w:rsidR="000D41D6" w:rsidRPr="00332DC7" w:rsidRDefault="000D41D6" w:rsidP="008A0A72">
            <w:pPr>
              <w:spacing w:line="259" w:lineRule="auto"/>
              <w:jc w:val="center"/>
            </w:pPr>
            <w:r>
              <w:t>табаком и формированию</w:t>
            </w:r>
            <w:r w:rsidRPr="00332DC7">
              <w:t xml:space="preserve"> здорового образа жизни среди населения в муниципальном районе</w:t>
            </w:r>
          </w:p>
        </w:tc>
        <w:tc>
          <w:tcPr>
            <w:tcW w:w="1895" w:type="dxa"/>
            <w:gridSpan w:val="3"/>
            <w:vAlign w:val="center"/>
          </w:tcPr>
          <w:p w:rsidR="000D41D6" w:rsidRDefault="002705FC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0D41D6" w:rsidRPr="00332DC7" w:rsidRDefault="002705FC" w:rsidP="008A0A72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808" w:type="dxa"/>
            <w:vAlign w:val="center"/>
          </w:tcPr>
          <w:p w:rsidR="000D41D6" w:rsidRPr="00332DC7" w:rsidRDefault="002705FC" w:rsidP="008A0A72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0D41D6" w:rsidRPr="00332DC7" w:rsidRDefault="002705FC" w:rsidP="008A0A72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3487" w:type="dxa"/>
            <w:gridSpan w:val="2"/>
            <w:vAlign w:val="center"/>
          </w:tcPr>
          <w:p w:rsidR="000D41D6" w:rsidRPr="00332DC7" w:rsidRDefault="000D41D6" w:rsidP="008A0A72">
            <w:pPr>
              <w:spacing w:line="259" w:lineRule="auto"/>
              <w:jc w:val="center"/>
            </w:pPr>
            <w:r w:rsidRPr="00332DC7">
              <w:t xml:space="preserve">Администрация </w:t>
            </w:r>
            <w:r>
              <w:t xml:space="preserve">Урус-Мартановского </w:t>
            </w:r>
            <w:r w:rsidRPr="00332DC7">
              <w:t>муниципального района</w:t>
            </w:r>
          </w:p>
          <w:p w:rsidR="000D41D6" w:rsidRPr="00332DC7" w:rsidRDefault="000D41D6" w:rsidP="008A0A72">
            <w:pPr>
              <w:spacing w:line="259" w:lineRule="auto"/>
              <w:jc w:val="center"/>
            </w:pPr>
            <w:r>
              <w:t>ГБУ «</w:t>
            </w:r>
            <w:proofErr w:type="spellStart"/>
            <w:r>
              <w:t>Урус-Мартановская</w:t>
            </w:r>
            <w:proofErr w:type="spellEnd"/>
            <w:r w:rsidRPr="00332DC7">
              <w:t xml:space="preserve"> ЦРБ» (по согласованию)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2705FC" w:rsidP="008A0A72">
            <w:pPr>
              <w:spacing w:line="259" w:lineRule="auto"/>
              <w:jc w:val="center"/>
            </w:pPr>
            <w:r>
              <w:t>1.4</w:t>
            </w:r>
            <w:r w:rsidR="00954A96" w:rsidRPr="00332DC7">
              <w:t>.</w:t>
            </w:r>
          </w:p>
        </w:tc>
        <w:tc>
          <w:tcPr>
            <w:tcW w:w="4578" w:type="dxa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 xml:space="preserve">Тиражирование и распространение печатной продукции (плакаты, </w:t>
            </w:r>
            <w:r w:rsidR="002032AA">
              <w:t xml:space="preserve">баннеры, </w:t>
            </w:r>
            <w:r w:rsidR="00DE794C">
              <w:lastRenderedPageBreak/>
              <w:t>памятки, листовки, буклеты, фля</w:t>
            </w:r>
            <w:r w:rsidRPr="00332DC7">
              <w:t>еры)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C76C58" w:rsidP="008A0A72">
            <w:pPr>
              <w:spacing w:line="259" w:lineRule="auto"/>
              <w:jc w:val="center"/>
            </w:pPr>
            <w:r>
              <w:lastRenderedPageBreak/>
              <w:t>2022-2024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Ежегодно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1A7C4A" w:rsidP="008A0A72">
            <w:pPr>
              <w:spacing w:line="259" w:lineRule="auto"/>
              <w:jc w:val="center"/>
            </w:pPr>
            <w:r>
              <w:t>3</w:t>
            </w:r>
            <w:r w:rsidR="00DE021B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1A7C4A" w:rsidP="008A0A72">
            <w:pPr>
              <w:spacing w:line="259" w:lineRule="auto"/>
              <w:jc w:val="center"/>
            </w:pPr>
            <w:r>
              <w:t>3</w:t>
            </w:r>
            <w:r w:rsidR="00DE021B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1A7C4A" w:rsidP="008A0A72">
            <w:pPr>
              <w:spacing w:line="259" w:lineRule="auto"/>
              <w:jc w:val="center"/>
            </w:pPr>
            <w:r>
              <w:t>90</w:t>
            </w:r>
          </w:p>
        </w:tc>
        <w:tc>
          <w:tcPr>
            <w:tcW w:w="3487" w:type="dxa"/>
            <w:gridSpan w:val="2"/>
            <w:vAlign w:val="bottom"/>
          </w:tcPr>
          <w:p w:rsidR="0051453F" w:rsidRDefault="0051453F" w:rsidP="008A0A72">
            <w:pPr>
              <w:spacing w:line="259" w:lineRule="auto"/>
              <w:jc w:val="center"/>
            </w:pPr>
            <w:r w:rsidRPr="00332DC7">
              <w:t xml:space="preserve">Отдел </w:t>
            </w:r>
            <w:proofErr w:type="gramStart"/>
            <w:r w:rsidRPr="00332DC7">
              <w:t>социал</w:t>
            </w:r>
            <w:r>
              <w:t>ьной</w:t>
            </w:r>
            <w:proofErr w:type="gramEnd"/>
          </w:p>
          <w:p w:rsidR="0051453F" w:rsidRPr="00332DC7" w:rsidRDefault="0051453F" w:rsidP="008A0A72">
            <w:pPr>
              <w:spacing w:line="259" w:lineRule="auto"/>
              <w:jc w:val="center"/>
            </w:pPr>
            <w:r>
              <w:t>молодежной политики</w:t>
            </w:r>
            <w:r w:rsidRPr="00332DC7">
              <w:t xml:space="preserve"> и спорта</w:t>
            </w:r>
          </w:p>
          <w:p w:rsidR="00954A96" w:rsidRPr="00332DC7" w:rsidRDefault="0051453F" w:rsidP="008A0A72">
            <w:pPr>
              <w:spacing w:line="259" w:lineRule="auto"/>
              <w:jc w:val="center"/>
            </w:pPr>
            <w:r>
              <w:lastRenderedPageBreak/>
              <w:t>ГБУ «</w:t>
            </w:r>
            <w:proofErr w:type="spellStart"/>
            <w:r>
              <w:t>Урус-Мартановская</w:t>
            </w:r>
            <w:proofErr w:type="spellEnd"/>
            <w:r w:rsidRPr="00332DC7">
              <w:t xml:space="preserve"> ЦРБ» (по согласованию)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F82587" w:rsidP="008A0A72">
            <w:pPr>
              <w:spacing w:line="259" w:lineRule="auto"/>
              <w:jc w:val="center"/>
            </w:pPr>
            <w:r>
              <w:lastRenderedPageBreak/>
              <w:t>1.5</w:t>
            </w:r>
            <w:r w:rsidR="00954A96" w:rsidRPr="00332DC7">
              <w:t>.</w:t>
            </w:r>
          </w:p>
        </w:tc>
        <w:tc>
          <w:tcPr>
            <w:tcW w:w="4578" w:type="dxa"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Проведение в муниципальном районе тематических смотров-конкурсов по вопросам формирования здорового образа жизни (например, «Территория здоровья», «Территория, свободная от табака»)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C76C58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DE021B" w:rsidP="008A0A72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DE021B" w:rsidP="008A0A72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DE021B" w:rsidP="008A0A72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3487" w:type="dxa"/>
            <w:gridSpan w:val="2"/>
            <w:vAlign w:val="bottom"/>
          </w:tcPr>
          <w:p w:rsidR="0051453F" w:rsidRDefault="0051453F" w:rsidP="008A0A72">
            <w:pPr>
              <w:spacing w:line="259" w:lineRule="auto"/>
              <w:jc w:val="center"/>
            </w:pPr>
            <w:r w:rsidRPr="00332DC7">
              <w:t xml:space="preserve">Отдел </w:t>
            </w:r>
            <w:proofErr w:type="gramStart"/>
            <w:r w:rsidRPr="00332DC7">
              <w:t>социал</w:t>
            </w:r>
            <w:r>
              <w:t>ьной</w:t>
            </w:r>
            <w:proofErr w:type="gramEnd"/>
          </w:p>
          <w:p w:rsidR="0051453F" w:rsidRPr="00332DC7" w:rsidRDefault="0051453F" w:rsidP="008A0A72">
            <w:pPr>
              <w:spacing w:line="259" w:lineRule="auto"/>
              <w:jc w:val="center"/>
            </w:pPr>
            <w:r>
              <w:t>молодежной политики</w:t>
            </w:r>
            <w:r w:rsidRPr="00332DC7">
              <w:t xml:space="preserve"> и спорта</w:t>
            </w:r>
          </w:p>
          <w:p w:rsidR="00954A96" w:rsidRPr="00332DC7" w:rsidRDefault="0051453F" w:rsidP="008A0A72">
            <w:pPr>
              <w:spacing w:line="259" w:lineRule="auto"/>
              <w:jc w:val="center"/>
            </w:pPr>
            <w:r>
              <w:t>ГБУ «</w:t>
            </w:r>
            <w:proofErr w:type="spellStart"/>
            <w:r>
              <w:t>Урус-Мартановская</w:t>
            </w:r>
            <w:proofErr w:type="spellEnd"/>
            <w:r w:rsidRPr="00332DC7">
              <w:t xml:space="preserve"> ЦРБ» (по согласованию)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F82587" w:rsidRDefault="00F82587" w:rsidP="008A0A72">
            <w:pPr>
              <w:spacing w:line="259" w:lineRule="auto"/>
              <w:jc w:val="center"/>
            </w:pPr>
            <w:r>
              <w:t>1.6.</w:t>
            </w:r>
          </w:p>
        </w:tc>
        <w:tc>
          <w:tcPr>
            <w:tcW w:w="4578" w:type="dxa"/>
            <w:vAlign w:val="bottom"/>
          </w:tcPr>
          <w:p w:rsidR="00F82587" w:rsidRPr="00332DC7" w:rsidRDefault="00F82587" w:rsidP="008A0A72">
            <w:pPr>
              <w:spacing w:line="259" w:lineRule="auto"/>
              <w:jc w:val="center"/>
            </w:pPr>
            <w:r>
              <w:t>Проведение массовых</w:t>
            </w:r>
            <w:r w:rsidR="002A3A6F">
              <w:t xml:space="preserve"> тематических акций, в том числе с учетом международных </w:t>
            </w:r>
            <w:r w:rsidR="00A07211">
              <w:t>и всемирных дат, утвержденных ВОЗ</w:t>
            </w:r>
            <w:r w:rsidR="005B7573">
              <w:t xml:space="preserve"> (</w:t>
            </w:r>
            <w:r w:rsidR="00BE364B">
              <w:t xml:space="preserve">международный день борьбы с онкологическими заболеваниями, </w:t>
            </w:r>
            <w:r w:rsidR="00894935">
              <w:t>международный день детей, больных раком, всемирный день иммунитета</w:t>
            </w:r>
            <w:r w:rsidR="00BB4414">
              <w:t>, всемирный день здоровья, всемирный день</w:t>
            </w:r>
            <w:r w:rsidR="00EB5E3A">
              <w:t xml:space="preserve"> борьбы с туберкулезом и др.)</w:t>
            </w:r>
          </w:p>
        </w:tc>
        <w:tc>
          <w:tcPr>
            <w:tcW w:w="1895" w:type="dxa"/>
            <w:gridSpan w:val="3"/>
            <w:vAlign w:val="center"/>
          </w:tcPr>
          <w:p w:rsidR="00F82587" w:rsidRDefault="005B7573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F82587" w:rsidRDefault="00221475" w:rsidP="008A0A72">
            <w:pPr>
              <w:spacing w:line="259" w:lineRule="auto"/>
              <w:jc w:val="center"/>
            </w:pPr>
            <w:r>
              <w:t>20</w:t>
            </w:r>
          </w:p>
        </w:tc>
        <w:tc>
          <w:tcPr>
            <w:tcW w:w="1808" w:type="dxa"/>
            <w:vAlign w:val="center"/>
          </w:tcPr>
          <w:p w:rsidR="00F82587" w:rsidRDefault="00221475" w:rsidP="008A0A72">
            <w:pPr>
              <w:spacing w:line="259" w:lineRule="auto"/>
              <w:jc w:val="center"/>
            </w:pPr>
            <w:r>
              <w:t>20</w:t>
            </w:r>
          </w:p>
        </w:tc>
        <w:tc>
          <w:tcPr>
            <w:tcW w:w="1391" w:type="dxa"/>
            <w:gridSpan w:val="2"/>
            <w:vAlign w:val="center"/>
          </w:tcPr>
          <w:p w:rsidR="00F82587" w:rsidRDefault="00221475" w:rsidP="008A0A72">
            <w:pPr>
              <w:spacing w:line="259" w:lineRule="auto"/>
              <w:jc w:val="center"/>
            </w:pPr>
            <w:r>
              <w:t>60</w:t>
            </w:r>
          </w:p>
        </w:tc>
        <w:tc>
          <w:tcPr>
            <w:tcW w:w="3487" w:type="dxa"/>
            <w:gridSpan w:val="2"/>
            <w:vAlign w:val="bottom"/>
          </w:tcPr>
          <w:p w:rsidR="00F82587" w:rsidRPr="00332DC7" w:rsidRDefault="00F82587" w:rsidP="008A0A72">
            <w:pPr>
              <w:spacing w:line="259" w:lineRule="auto"/>
              <w:jc w:val="center"/>
            </w:pPr>
          </w:p>
        </w:tc>
      </w:tr>
      <w:tr w:rsidR="00DD6EF0" w:rsidRPr="00332DC7" w:rsidTr="003F6D0E">
        <w:trPr>
          <w:trHeight w:val="1914"/>
        </w:trPr>
        <w:tc>
          <w:tcPr>
            <w:tcW w:w="576" w:type="dxa"/>
            <w:gridSpan w:val="2"/>
          </w:tcPr>
          <w:p w:rsidR="00954A96" w:rsidRPr="00332DC7" w:rsidRDefault="00F82587" w:rsidP="008A0A72">
            <w:pPr>
              <w:spacing w:line="259" w:lineRule="auto"/>
              <w:jc w:val="center"/>
            </w:pPr>
            <w:r>
              <w:t>1.</w:t>
            </w:r>
            <w:r w:rsidR="001508F0">
              <w:t>7</w:t>
            </w:r>
            <w:r w:rsidR="00954A96" w:rsidRPr="00332DC7">
              <w:t>.</w:t>
            </w:r>
          </w:p>
        </w:tc>
        <w:tc>
          <w:tcPr>
            <w:tcW w:w="4578" w:type="dxa"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Поддержка проектов, идей и программ, в том числе молодежных, ориентированных на формирование личностной позиции по отношению к фактам отклоняющегося поведения, содействие в стремлении строить жизнь на принципах духовного и физического здоровья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C76C58" w:rsidP="008A0A72">
            <w:pPr>
              <w:spacing w:line="259" w:lineRule="auto"/>
              <w:jc w:val="center"/>
            </w:pPr>
            <w:r>
              <w:t>2022-2024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Ежегодно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 xml:space="preserve">Администрация </w:t>
            </w:r>
            <w:r w:rsidR="0051453F">
              <w:t>Урус-Мартановского</w:t>
            </w:r>
            <w:r w:rsidRPr="00332DC7">
              <w:t xml:space="preserve"> муниципального района</w:t>
            </w:r>
          </w:p>
        </w:tc>
      </w:tr>
      <w:tr w:rsidR="00DD6EF0" w:rsidRPr="00332DC7" w:rsidTr="003F6D0E">
        <w:trPr>
          <w:trHeight w:val="929"/>
        </w:trPr>
        <w:tc>
          <w:tcPr>
            <w:tcW w:w="576" w:type="dxa"/>
            <w:gridSpan w:val="2"/>
          </w:tcPr>
          <w:p w:rsidR="00954A96" w:rsidRPr="00332DC7" w:rsidRDefault="001508F0" w:rsidP="008A0A72">
            <w:pPr>
              <w:jc w:val="center"/>
            </w:pPr>
            <w:r>
              <w:lastRenderedPageBreak/>
              <w:t>1.8</w:t>
            </w:r>
            <w:r w:rsidR="00954A96">
              <w:t>.</w:t>
            </w:r>
          </w:p>
        </w:tc>
        <w:tc>
          <w:tcPr>
            <w:tcW w:w="4578" w:type="dxa"/>
            <w:vAlign w:val="bottom"/>
          </w:tcPr>
          <w:p w:rsidR="00954A96" w:rsidRPr="00332DC7" w:rsidRDefault="00954A96" w:rsidP="008A0A72">
            <w:pPr>
              <w:jc w:val="center"/>
            </w:pPr>
            <w:r w:rsidRPr="00332DC7">
              <w:t>Организация и проведение смотров - конкурсов среди образовательных организаций на лучшие практики по здоровому образу жизни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C76C58" w:rsidP="008A0A72">
            <w:pPr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DE021B" w:rsidP="008A0A72">
            <w:pPr>
              <w:jc w:val="center"/>
            </w:pPr>
            <w:r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DE021B" w:rsidP="008A0A72">
            <w:pPr>
              <w:jc w:val="center"/>
            </w:pPr>
            <w:r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DE021B" w:rsidP="008A0A72">
            <w:pPr>
              <w:jc w:val="center"/>
            </w:pPr>
            <w:r>
              <w:t>0</w:t>
            </w:r>
          </w:p>
        </w:tc>
        <w:tc>
          <w:tcPr>
            <w:tcW w:w="3487" w:type="dxa"/>
            <w:gridSpan w:val="2"/>
          </w:tcPr>
          <w:p w:rsidR="00954A96" w:rsidRPr="00332DC7" w:rsidRDefault="00954A96" w:rsidP="008A0A72">
            <w:pPr>
              <w:jc w:val="center"/>
            </w:pPr>
            <w:r>
              <w:t xml:space="preserve">МУ «Отдел образования </w:t>
            </w:r>
            <w:r w:rsidR="0051453F">
              <w:t>Урус-Мартановского</w:t>
            </w:r>
            <w:r>
              <w:t xml:space="preserve"> муниципального района»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A34FCA" w:rsidP="008A0A72">
            <w:pPr>
              <w:spacing w:line="259" w:lineRule="auto"/>
              <w:jc w:val="center"/>
            </w:pPr>
            <w:r>
              <w:t>1.9</w:t>
            </w:r>
            <w:r w:rsidR="00954A96" w:rsidRPr="00332DC7">
              <w:t>.</w:t>
            </w:r>
          </w:p>
        </w:tc>
        <w:tc>
          <w:tcPr>
            <w:tcW w:w="4578" w:type="dxa"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Развитие форм семейного отдыха и семейного досуга, формирование нравственно-эстетических ценностей семьи, культурных традиций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C76C58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  <w:vAlign w:val="center"/>
          </w:tcPr>
          <w:p w:rsidR="00954A96" w:rsidRPr="00332DC7" w:rsidRDefault="00303F25" w:rsidP="008A0A72">
            <w:pPr>
              <w:spacing w:line="259" w:lineRule="auto"/>
              <w:jc w:val="center"/>
            </w:pPr>
            <w:r>
              <w:t>МУ «Отдел культуры Урус-Мартановского</w:t>
            </w:r>
            <w:r w:rsidR="00C322F1" w:rsidRPr="00332DC7">
              <w:t xml:space="preserve"> муниципального района»</w:t>
            </w:r>
          </w:p>
        </w:tc>
      </w:tr>
      <w:tr w:rsidR="00954A96" w:rsidRPr="00332DC7" w:rsidTr="003F6D0E">
        <w:tc>
          <w:tcPr>
            <w:tcW w:w="15877" w:type="dxa"/>
            <w:gridSpan w:val="13"/>
          </w:tcPr>
          <w:p w:rsidR="00954A96" w:rsidRPr="00332DC7" w:rsidRDefault="00954A96" w:rsidP="008A0A72">
            <w:pPr>
              <w:numPr>
                <w:ilvl w:val="0"/>
                <w:numId w:val="5"/>
              </w:numPr>
              <w:spacing w:line="259" w:lineRule="auto"/>
              <w:jc w:val="center"/>
              <w:rPr>
                <w:b/>
              </w:rPr>
            </w:pPr>
            <w:r w:rsidRPr="00332DC7">
              <w:rPr>
                <w:b/>
              </w:rPr>
              <w:t>Формирование движения за здоровый образ жизни в трудовых коллективах, учреждениях (организациях) с привлечением общественных объединений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2.1.</w:t>
            </w:r>
          </w:p>
        </w:tc>
        <w:tc>
          <w:tcPr>
            <w:tcW w:w="4578" w:type="dxa"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  <w:r>
              <w:t>Проведение тематических лекций, семинаров, тренингов в трудовых коллективах о принципах ЗОЖ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C76C58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  <w:vAlign w:val="bottom"/>
          </w:tcPr>
          <w:p w:rsidR="00954A96" w:rsidRPr="00332DC7" w:rsidRDefault="00C322F1" w:rsidP="008A0A72">
            <w:pPr>
              <w:spacing w:line="259" w:lineRule="auto"/>
              <w:jc w:val="center"/>
            </w:pPr>
            <w:r>
              <w:t xml:space="preserve">Руководители учреждений и организации </w:t>
            </w:r>
            <w:r w:rsidR="00303F25">
              <w:t>Урус-Мартановского</w:t>
            </w:r>
            <w:r>
              <w:t xml:space="preserve"> муниципального района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2.2.</w:t>
            </w:r>
          </w:p>
        </w:tc>
        <w:tc>
          <w:tcPr>
            <w:tcW w:w="4578" w:type="dxa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Создание рубрики по вопросам здорового образа жизни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C76C58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  <w:vAlign w:val="bottom"/>
          </w:tcPr>
          <w:p w:rsidR="00954A96" w:rsidRPr="00332DC7" w:rsidRDefault="00303F25" w:rsidP="008A0A72">
            <w:pPr>
              <w:spacing w:line="259" w:lineRule="auto"/>
              <w:jc w:val="center"/>
            </w:pPr>
            <w:r>
              <w:t>МАНУ «</w:t>
            </w:r>
            <w:proofErr w:type="spellStart"/>
            <w:r>
              <w:t>Маршо</w:t>
            </w:r>
            <w:proofErr w:type="spellEnd"/>
            <w:r w:rsidR="00C322F1">
              <w:t>»</w:t>
            </w:r>
            <w:r>
              <w:t xml:space="preserve"> </w:t>
            </w:r>
            <w:proofErr w:type="spellStart"/>
            <w:r>
              <w:t>Урус-Мартановская</w:t>
            </w:r>
            <w:proofErr w:type="spellEnd"/>
            <w:r w:rsidR="00DF5D78">
              <w:t xml:space="preserve"> районная газета</w:t>
            </w:r>
          </w:p>
        </w:tc>
      </w:tr>
      <w:tr w:rsidR="00954A96" w:rsidRPr="00332DC7" w:rsidTr="003F6D0E">
        <w:tc>
          <w:tcPr>
            <w:tcW w:w="15877" w:type="dxa"/>
            <w:gridSpan w:val="13"/>
          </w:tcPr>
          <w:p w:rsidR="00954A96" w:rsidRPr="00332DC7" w:rsidRDefault="00954A96" w:rsidP="008A0A72">
            <w:pPr>
              <w:numPr>
                <w:ilvl w:val="0"/>
                <w:numId w:val="5"/>
              </w:numPr>
              <w:spacing w:line="259" w:lineRule="auto"/>
              <w:jc w:val="center"/>
              <w:rPr>
                <w:b/>
              </w:rPr>
            </w:pPr>
            <w:r w:rsidRPr="00332DC7">
              <w:rPr>
                <w:b/>
              </w:rPr>
              <w:t>Мероприятия по снижению масштабов злоупотребления алкогольной продукцией и профилактике алкоголизма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3.1.</w:t>
            </w:r>
          </w:p>
        </w:tc>
        <w:tc>
          <w:tcPr>
            <w:tcW w:w="4578" w:type="dxa"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Контрольно-надзорные мероприятия по соблюдению федеральных и республиканских нормативных правовых актов, регламентирующих порядок, в том числе ограничения, реализации спиртосодержащей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продукции.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C76C58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 xml:space="preserve">Администрация </w:t>
            </w:r>
            <w:r w:rsidR="00303F25">
              <w:t>Урус-Мартановского</w:t>
            </w:r>
            <w:r w:rsidRPr="00332DC7">
              <w:t xml:space="preserve"> муниципального района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3.2.</w:t>
            </w:r>
          </w:p>
        </w:tc>
        <w:tc>
          <w:tcPr>
            <w:tcW w:w="4578" w:type="dxa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 xml:space="preserve">Взаимодействие и сотрудничество с учреждениями социальной сферы, образования, культуры, здравоохранения, представителями бизнеса, руководителями сельхозпредприятий, общественными и социально </w:t>
            </w:r>
            <w:r w:rsidRPr="00332DC7">
              <w:lastRenderedPageBreak/>
              <w:t>о</w:t>
            </w:r>
            <w:r w:rsidR="006C698C">
              <w:t xml:space="preserve">риентированными некоммерческими </w:t>
            </w:r>
            <w:r w:rsidRPr="00332DC7">
              <w:t>организациями, религиозными конфессиями по вопросам снижения злоупотребления алкогольной продукцией.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B50999" w:rsidP="008A0A72">
            <w:pPr>
              <w:spacing w:line="259" w:lineRule="auto"/>
              <w:jc w:val="center"/>
            </w:pPr>
            <w:r>
              <w:lastRenderedPageBreak/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Отдел социальной</w:t>
            </w:r>
            <w:r w:rsidR="00D16306">
              <w:t>, молодежной</w:t>
            </w:r>
            <w:r w:rsidRPr="00332DC7">
              <w:t xml:space="preserve"> политики, и спорта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МУ</w:t>
            </w:r>
            <w:r w:rsidR="00D16306">
              <w:t xml:space="preserve"> «Отдел образования Урус-Мартановского </w:t>
            </w:r>
            <w:r w:rsidRPr="00332DC7">
              <w:t>муниципального района»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lastRenderedPageBreak/>
              <w:t>ГБУ «</w:t>
            </w:r>
            <w:proofErr w:type="spellStart"/>
            <w:r w:rsidR="00D16306">
              <w:t>Урус-Мартановская</w:t>
            </w:r>
            <w:proofErr w:type="spellEnd"/>
            <w:r w:rsidR="00345D04">
              <w:t xml:space="preserve"> </w:t>
            </w:r>
            <w:r w:rsidRPr="00332DC7">
              <w:t>ЦРБ»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 xml:space="preserve">ГКУ «КЦСОН </w:t>
            </w:r>
            <w:r w:rsidR="00345D04">
              <w:t>Урус-Мартановского</w:t>
            </w:r>
            <w:r w:rsidRPr="00332DC7">
              <w:t xml:space="preserve"> района»</w:t>
            </w:r>
          </w:p>
        </w:tc>
      </w:tr>
      <w:tr w:rsidR="00954A96" w:rsidRPr="00332DC7" w:rsidTr="003F6D0E">
        <w:tc>
          <w:tcPr>
            <w:tcW w:w="15877" w:type="dxa"/>
            <w:gridSpan w:val="13"/>
          </w:tcPr>
          <w:p w:rsidR="00954A96" w:rsidRPr="00332DC7" w:rsidRDefault="00954A96" w:rsidP="008A0A72">
            <w:pPr>
              <w:numPr>
                <w:ilvl w:val="0"/>
                <w:numId w:val="5"/>
              </w:numPr>
              <w:spacing w:line="259" w:lineRule="auto"/>
              <w:jc w:val="center"/>
              <w:rPr>
                <w:b/>
              </w:rPr>
            </w:pPr>
            <w:r w:rsidRPr="00332DC7">
              <w:rPr>
                <w:b/>
              </w:rPr>
              <w:lastRenderedPageBreak/>
              <w:t>Соблюдение требований Федерального закона от 23.02.2013 №15-ФЗ «Об охране здоровья граждан от воздействия окружающего табачного дыма и последствий потребления табака»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jc w:val="center"/>
            </w:pPr>
            <w:r w:rsidRPr="00151C0C">
              <w:t>4.1.</w:t>
            </w:r>
          </w:p>
        </w:tc>
        <w:tc>
          <w:tcPr>
            <w:tcW w:w="4578" w:type="dxa"/>
          </w:tcPr>
          <w:p w:rsidR="00954A96" w:rsidRPr="00332DC7" w:rsidRDefault="00954A96" w:rsidP="008A0A72">
            <w:pPr>
              <w:jc w:val="center"/>
            </w:pPr>
            <w:r w:rsidRPr="00151C0C">
              <w:t>Мероприятия по организации и контролю реализации Федерального закона от 23 февраля 2013 года № 15- ФЗ «Об охране здоровья граждан от воздействия окружающего табачного дыма и последствий потребления табака».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B50999" w:rsidP="008A0A72">
            <w:pPr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</w:tcPr>
          <w:p w:rsidR="00954A96" w:rsidRPr="00332DC7" w:rsidRDefault="00954A96" w:rsidP="008A0A72">
            <w:pPr>
              <w:jc w:val="center"/>
            </w:pPr>
            <w:r w:rsidRPr="00151C0C">
              <w:t xml:space="preserve">Администрация </w:t>
            </w:r>
            <w:r w:rsidR="00345D04">
              <w:t xml:space="preserve">Урус-Мартановского </w:t>
            </w:r>
            <w:r w:rsidR="00C27E27">
              <w:t>муниципального района,</w:t>
            </w:r>
            <w:r w:rsidRPr="00151C0C">
              <w:t xml:space="preserve"> </w:t>
            </w:r>
            <w:r w:rsidR="00345D04">
              <w:t>ГБУ «</w:t>
            </w:r>
            <w:proofErr w:type="spellStart"/>
            <w:r w:rsidR="00345D04">
              <w:t>Урус-Мартановская</w:t>
            </w:r>
            <w:proofErr w:type="spellEnd"/>
            <w:r w:rsidRPr="00151C0C">
              <w:t xml:space="preserve"> ЦРБ» (по согласованию)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4.2.</w:t>
            </w:r>
          </w:p>
        </w:tc>
        <w:tc>
          <w:tcPr>
            <w:tcW w:w="4578" w:type="dxa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Взаимодействие и сотрудничество с учреждениями социальной сферы, образования, культуры,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здравоохранения, представителями бизнеса, руководителями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сельхозпредприятий, общественными и социально о</w:t>
            </w:r>
            <w:r>
              <w:t xml:space="preserve">риентированными некоммерческими </w:t>
            </w:r>
            <w:r w:rsidRPr="00332DC7">
              <w:t>организациями, религиозными конфессиями по вопросам снижения</w:t>
            </w:r>
            <w:r>
              <w:t xml:space="preserve"> </w:t>
            </w:r>
            <w:r w:rsidRPr="00332DC7">
              <w:t>распространенности курения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B50999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Отдел социал</w:t>
            </w:r>
            <w:r w:rsidR="00C27E27">
              <w:t xml:space="preserve">ьной, молодежной политики </w:t>
            </w:r>
            <w:r w:rsidRPr="00332DC7">
              <w:t xml:space="preserve"> и спорта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 xml:space="preserve">МУ «Отдел культуры </w:t>
            </w:r>
            <w:r w:rsidR="009D30BF">
              <w:t>Урус-Мартановского</w:t>
            </w:r>
            <w:r w:rsidRPr="00332DC7">
              <w:t xml:space="preserve"> муниципального района»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 xml:space="preserve">МУ «Отдел образования </w:t>
            </w:r>
            <w:r w:rsidR="009D30BF">
              <w:t>Урус-Мартановского</w:t>
            </w:r>
            <w:r w:rsidR="00DA03FE">
              <w:t xml:space="preserve"> </w:t>
            </w:r>
            <w:r w:rsidRPr="00332DC7">
              <w:t>муниципального района»</w:t>
            </w:r>
          </w:p>
        </w:tc>
      </w:tr>
      <w:tr w:rsidR="00954A96" w:rsidRPr="00332DC7" w:rsidTr="003F6D0E">
        <w:tc>
          <w:tcPr>
            <w:tcW w:w="15877" w:type="dxa"/>
            <w:gridSpan w:val="13"/>
          </w:tcPr>
          <w:p w:rsidR="00954A96" w:rsidRPr="00332DC7" w:rsidRDefault="00954A96" w:rsidP="008A0A72">
            <w:pPr>
              <w:numPr>
                <w:ilvl w:val="0"/>
                <w:numId w:val="5"/>
              </w:numPr>
              <w:spacing w:line="259" w:lineRule="auto"/>
              <w:jc w:val="center"/>
              <w:rPr>
                <w:b/>
              </w:rPr>
            </w:pPr>
            <w:r w:rsidRPr="00332DC7">
              <w:rPr>
                <w:b/>
              </w:rPr>
              <w:t>Меры по развитию массовой физической культуры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5.1.</w:t>
            </w:r>
          </w:p>
        </w:tc>
        <w:tc>
          <w:tcPr>
            <w:tcW w:w="4578" w:type="dxa"/>
            <w:vAlign w:val="bottom"/>
          </w:tcPr>
          <w:p w:rsidR="00954A96" w:rsidRPr="00332DC7" w:rsidRDefault="00DF5D78" w:rsidP="008A0A72">
            <w:pPr>
              <w:spacing w:line="259" w:lineRule="auto"/>
              <w:jc w:val="center"/>
            </w:pPr>
            <w:r>
              <w:t xml:space="preserve">Провидение </w:t>
            </w:r>
            <w:r w:rsidR="00B4106F">
              <w:t xml:space="preserve">профилактические разъяснительные </w:t>
            </w:r>
            <w:r w:rsidR="00083AC8">
              <w:t>работы в населенных пунктах, размещение баннеров и других информационных материалов по введению здорового образа жизни.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B50999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  <w:vAlign w:val="center"/>
          </w:tcPr>
          <w:p w:rsidR="00954A96" w:rsidRPr="00332DC7" w:rsidRDefault="00DF5D78" w:rsidP="008A0A72">
            <w:pPr>
              <w:spacing w:line="259" w:lineRule="auto"/>
              <w:jc w:val="center"/>
            </w:pPr>
            <w:r>
              <w:t xml:space="preserve">Главы АСП </w:t>
            </w:r>
            <w:r w:rsidR="009D30BF">
              <w:t xml:space="preserve">Урус-Мартановского </w:t>
            </w:r>
            <w:r>
              <w:t>муниципального района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5.2.</w:t>
            </w:r>
          </w:p>
        </w:tc>
        <w:tc>
          <w:tcPr>
            <w:tcW w:w="4578" w:type="dxa"/>
            <w:vAlign w:val="bottom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 xml:space="preserve">Проведение </w:t>
            </w:r>
            <w:r w:rsidR="00CE4716">
              <w:t xml:space="preserve">физкультурно </w:t>
            </w:r>
            <w:r w:rsidR="00DE021B">
              <w:t>-</w:t>
            </w:r>
            <w:r>
              <w:lastRenderedPageBreak/>
              <w:t xml:space="preserve">оздоровительных и </w:t>
            </w:r>
            <w:r w:rsidRPr="00332DC7">
              <w:t>спортивно</w:t>
            </w:r>
            <w:r>
              <w:t>-</w:t>
            </w:r>
            <w:r w:rsidRPr="00332DC7">
              <w:t>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эстафеты).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B50999" w:rsidP="008A0A72">
            <w:pPr>
              <w:spacing w:line="259" w:lineRule="auto"/>
              <w:jc w:val="center"/>
            </w:pPr>
            <w:r>
              <w:lastRenderedPageBreak/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DE021B" w:rsidP="008A0A72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DE021B" w:rsidP="008A0A72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DE021B" w:rsidP="008A0A72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3487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Отдел социал</w:t>
            </w:r>
            <w:r w:rsidR="00DA03FE">
              <w:t xml:space="preserve">ьной, </w:t>
            </w:r>
            <w:r w:rsidR="00DA03FE">
              <w:lastRenderedPageBreak/>
              <w:t>молодежной политики</w:t>
            </w:r>
            <w:r w:rsidRPr="00332DC7">
              <w:t xml:space="preserve"> и спорта</w:t>
            </w:r>
          </w:p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М</w:t>
            </w:r>
            <w:r w:rsidR="00DA03FE">
              <w:t>У «Отдел образования Урус-Мартановского</w:t>
            </w:r>
            <w:r w:rsidRPr="00332DC7">
              <w:t xml:space="preserve"> муниципального района»</w:t>
            </w:r>
          </w:p>
        </w:tc>
      </w:tr>
      <w:tr w:rsidR="00DD6EF0" w:rsidRPr="00332DC7" w:rsidTr="003F6D0E">
        <w:tc>
          <w:tcPr>
            <w:tcW w:w="576" w:type="dxa"/>
            <w:gridSpan w:val="2"/>
          </w:tcPr>
          <w:p w:rsidR="00954A96" w:rsidRPr="00332DC7" w:rsidRDefault="00083AC8" w:rsidP="008A0A72">
            <w:pPr>
              <w:jc w:val="center"/>
            </w:pPr>
            <w:r>
              <w:lastRenderedPageBreak/>
              <w:t>5.3</w:t>
            </w:r>
            <w:r w:rsidR="00954A96" w:rsidRPr="00074F9B">
              <w:t>.</w:t>
            </w:r>
          </w:p>
        </w:tc>
        <w:tc>
          <w:tcPr>
            <w:tcW w:w="4578" w:type="dxa"/>
            <w:vAlign w:val="bottom"/>
          </w:tcPr>
          <w:p w:rsidR="00954A96" w:rsidRPr="00332DC7" w:rsidRDefault="00954A96" w:rsidP="008A0A72">
            <w:pPr>
              <w:jc w:val="center"/>
            </w:pPr>
            <w:r w:rsidRPr="00074F9B">
              <w:t>Проведение смотров-конкурсов на лучшую организацию  физкультурно-оздоровительной и спортивно-массовой работы среди образовательных организаций</w:t>
            </w:r>
          </w:p>
        </w:tc>
        <w:tc>
          <w:tcPr>
            <w:tcW w:w="1895" w:type="dxa"/>
            <w:gridSpan w:val="3"/>
            <w:vAlign w:val="center"/>
          </w:tcPr>
          <w:p w:rsidR="00954A96" w:rsidRPr="00332DC7" w:rsidRDefault="00B50999" w:rsidP="008A0A72">
            <w:pPr>
              <w:spacing w:line="259" w:lineRule="auto"/>
              <w:jc w:val="center"/>
            </w:pPr>
            <w:r>
              <w:t>2022-2024</w:t>
            </w:r>
          </w:p>
        </w:tc>
        <w:tc>
          <w:tcPr>
            <w:tcW w:w="2142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808" w:type="dxa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1391" w:type="dxa"/>
            <w:gridSpan w:val="2"/>
            <w:vAlign w:val="center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0</w:t>
            </w:r>
          </w:p>
        </w:tc>
        <w:tc>
          <w:tcPr>
            <w:tcW w:w="3487" w:type="dxa"/>
            <w:gridSpan w:val="2"/>
          </w:tcPr>
          <w:p w:rsidR="00954A96" w:rsidRPr="00332DC7" w:rsidRDefault="00954A96" w:rsidP="008A0A72">
            <w:pPr>
              <w:spacing w:line="259" w:lineRule="auto"/>
              <w:jc w:val="center"/>
            </w:pPr>
            <w:r w:rsidRPr="00332DC7">
              <w:t>Отдел</w:t>
            </w:r>
            <w:r w:rsidR="00A81E78">
              <w:t xml:space="preserve"> социальной, молодежной политики</w:t>
            </w:r>
            <w:r w:rsidRPr="00332DC7">
              <w:t xml:space="preserve"> и спорта</w:t>
            </w:r>
            <w:r w:rsidR="006C698C">
              <w:t xml:space="preserve"> </w:t>
            </w:r>
            <w:r w:rsidRPr="00332DC7">
              <w:t xml:space="preserve">МУ «Отдел образования </w:t>
            </w:r>
            <w:r w:rsidR="00A81E78">
              <w:t>Урус-Мартановского</w:t>
            </w:r>
            <w:r w:rsidRPr="00332DC7">
              <w:t xml:space="preserve"> муниципального района»</w:t>
            </w:r>
          </w:p>
        </w:tc>
      </w:tr>
      <w:tr w:rsidR="003F6D0E" w:rsidTr="00126B70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877" w:type="dxa"/>
            <w:gridSpan w:val="13"/>
          </w:tcPr>
          <w:p w:rsidR="003F6D0E" w:rsidRPr="003F6D0E" w:rsidRDefault="003F6D0E" w:rsidP="008A0A72">
            <w:pPr>
              <w:pStyle w:val="a7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Pr="00282994">
              <w:rPr>
                <w:b/>
              </w:rPr>
              <w:t xml:space="preserve"> по снижению смертности населения трудоспособного и старше трудоспособного возраста</w:t>
            </w:r>
          </w:p>
        </w:tc>
      </w:tr>
      <w:tr w:rsidR="00DD6EF0" w:rsidTr="00610F7C">
        <w:tblPrEx>
          <w:tblLook w:val="0000" w:firstRow="0" w:lastRow="0" w:firstColumn="0" w:lastColumn="0" w:noHBand="0" w:noVBand="0"/>
        </w:tblPrEx>
        <w:trPr>
          <w:trHeight w:val="1489"/>
        </w:trPr>
        <w:tc>
          <w:tcPr>
            <w:tcW w:w="510" w:type="dxa"/>
          </w:tcPr>
          <w:p w:rsidR="000C0257" w:rsidRPr="000C0257" w:rsidRDefault="000C0257" w:rsidP="008A0A72">
            <w:pPr>
              <w:jc w:val="center"/>
            </w:pPr>
            <w:r w:rsidRPr="000C0257">
              <w:t>6.1.</w:t>
            </w:r>
          </w:p>
          <w:p w:rsidR="00126B70" w:rsidRPr="000C0257" w:rsidRDefault="00126B70" w:rsidP="008A0A72">
            <w:pPr>
              <w:jc w:val="center"/>
            </w:pPr>
          </w:p>
        </w:tc>
        <w:tc>
          <w:tcPr>
            <w:tcW w:w="4665" w:type="dxa"/>
            <w:gridSpan w:val="3"/>
          </w:tcPr>
          <w:p w:rsidR="00126B70" w:rsidRPr="00142A6B" w:rsidRDefault="00DD6EF0" w:rsidP="00730DBE">
            <w:pPr>
              <w:ind w:left="360"/>
              <w:jc w:val="center"/>
            </w:pPr>
            <w:r>
              <w:t>Своевременное д</w:t>
            </w:r>
            <w:r w:rsidR="007C33FC" w:rsidRPr="00142A6B">
              <w:t>испансеризация</w:t>
            </w:r>
            <w:r w:rsidR="00142A6B" w:rsidRPr="00142A6B">
              <w:t xml:space="preserve"> населения </w:t>
            </w:r>
          </w:p>
        </w:tc>
        <w:tc>
          <w:tcPr>
            <w:tcW w:w="1860" w:type="dxa"/>
          </w:tcPr>
          <w:p w:rsidR="00126B70" w:rsidRPr="00154927" w:rsidRDefault="00051091" w:rsidP="008A0A72">
            <w:pPr>
              <w:pStyle w:val="a7"/>
              <w:jc w:val="center"/>
            </w:pPr>
            <w:r w:rsidRPr="00154927">
              <w:t>2022</w:t>
            </w:r>
          </w:p>
        </w:tc>
        <w:tc>
          <w:tcPr>
            <w:tcW w:w="2115" w:type="dxa"/>
            <w:gridSpan w:val="2"/>
          </w:tcPr>
          <w:p w:rsidR="00126B70" w:rsidRPr="00154927" w:rsidRDefault="00051091" w:rsidP="008A0A72">
            <w:pPr>
              <w:pStyle w:val="a7"/>
              <w:jc w:val="center"/>
            </w:pPr>
            <w:r w:rsidRPr="00154927">
              <w:t>0</w:t>
            </w:r>
          </w:p>
        </w:tc>
        <w:tc>
          <w:tcPr>
            <w:tcW w:w="1905" w:type="dxa"/>
            <w:gridSpan w:val="3"/>
          </w:tcPr>
          <w:p w:rsidR="00126B70" w:rsidRPr="00154927" w:rsidRDefault="00051091" w:rsidP="008A0A72">
            <w:pPr>
              <w:pStyle w:val="a7"/>
              <w:jc w:val="center"/>
            </w:pPr>
            <w:r w:rsidRPr="00154927">
              <w:t>0</w:t>
            </w:r>
          </w:p>
        </w:tc>
        <w:tc>
          <w:tcPr>
            <w:tcW w:w="1380" w:type="dxa"/>
            <w:gridSpan w:val="2"/>
          </w:tcPr>
          <w:p w:rsidR="00126B70" w:rsidRPr="00154927" w:rsidRDefault="00051091" w:rsidP="008A0A72">
            <w:pPr>
              <w:pStyle w:val="a7"/>
              <w:jc w:val="center"/>
            </w:pPr>
            <w:r w:rsidRPr="00154927">
              <w:t>0</w:t>
            </w:r>
          </w:p>
        </w:tc>
        <w:tc>
          <w:tcPr>
            <w:tcW w:w="3442" w:type="dxa"/>
          </w:tcPr>
          <w:p w:rsidR="00126B70" w:rsidRDefault="00051091" w:rsidP="008A0A72">
            <w:pPr>
              <w:pStyle w:val="a7"/>
              <w:jc w:val="center"/>
            </w:pPr>
            <w:r>
              <w:t>Главы АСП Урус-Мартановского муниципального района</w:t>
            </w:r>
          </w:p>
          <w:p w:rsidR="00051091" w:rsidRDefault="00051091" w:rsidP="008A0A72">
            <w:pPr>
              <w:pStyle w:val="a7"/>
              <w:jc w:val="center"/>
              <w:rPr>
                <w:b/>
              </w:rPr>
            </w:pPr>
            <w:r>
              <w:t>ГБУ «</w:t>
            </w:r>
            <w:proofErr w:type="spellStart"/>
            <w:r>
              <w:t>Урус-Мартановская</w:t>
            </w:r>
            <w:proofErr w:type="spellEnd"/>
            <w:r w:rsidRPr="00151C0C">
              <w:t xml:space="preserve"> ЦРБ»</w:t>
            </w:r>
          </w:p>
        </w:tc>
      </w:tr>
      <w:tr w:rsidR="00610F7C" w:rsidTr="00154927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10" w:type="dxa"/>
          </w:tcPr>
          <w:p w:rsidR="00610F7C" w:rsidRPr="000C0257" w:rsidRDefault="00610F7C" w:rsidP="008A0A72">
            <w:pPr>
              <w:jc w:val="center"/>
            </w:pPr>
            <w:r>
              <w:t>6.2.</w:t>
            </w:r>
          </w:p>
        </w:tc>
        <w:tc>
          <w:tcPr>
            <w:tcW w:w="4665" w:type="dxa"/>
            <w:gridSpan w:val="3"/>
          </w:tcPr>
          <w:p w:rsidR="00610F7C" w:rsidRPr="00142A6B" w:rsidRDefault="008F7E8B" w:rsidP="008A0A72">
            <w:pPr>
              <w:ind w:left="360"/>
              <w:jc w:val="center"/>
            </w:pPr>
            <w:r>
              <w:t>Внедрение на предприятиях, организациях и учреждениях</w:t>
            </w:r>
            <w:r w:rsidR="00154927">
              <w:t xml:space="preserve"> производственной гимнастики</w:t>
            </w:r>
          </w:p>
        </w:tc>
        <w:tc>
          <w:tcPr>
            <w:tcW w:w="1860" w:type="dxa"/>
          </w:tcPr>
          <w:p w:rsidR="00610F7C" w:rsidRPr="00154927" w:rsidRDefault="00154927" w:rsidP="008A0A72">
            <w:pPr>
              <w:pStyle w:val="a7"/>
              <w:jc w:val="center"/>
            </w:pPr>
            <w:r w:rsidRPr="00154927">
              <w:t>2022</w:t>
            </w:r>
          </w:p>
        </w:tc>
        <w:tc>
          <w:tcPr>
            <w:tcW w:w="2115" w:type="dxa"/>
            <w:gridSpan w:val="2"/>
          </w:tcPr>
          <w:p w:rsidR="00610F7C" w:rsidRPr="00154927" w:rsidRDefault="00154927" w:rsidP="008A0A72">
            <w:pPr>
              <w:pStyle w:val="a7"/>
              <w:jc w:val="center"/>
            </w:pPr>
            <w:r w:rsidRPr="00154927">
              <w:t>0</w:t>
            </w:r>
          </w:p>
        </w:tc>
        <w:tc>
          <w:tcPr>
            <w:tcW w:w="1905" w:type="dxa"/>
            <w:gridSpan w:val="3"/>
          </w:tcPr>
          <w:p w:rsidR="00610F7C" w:rsidRPr="00154927" w:rsidRDefault="00154927" w:rsidP="008A0A72">
            <w:pPr>
              <w:pStyle w:val="a7"/>
              <w:jc w:val="center"/>
            </w:pPr>
            <w:r w:rsidRPr="00154927">
              <w:t>0</w:t>
            </w:r>
          </w:p>
        </w:tc>
        <w:tc>
          <w:tcPr>
            <w:tcW w:w="1380" w:type="dxa"/>
            <w:gridSpan w:val="2"/>
          </w:tcPr>
          <w:p w:rsidR="00610F7C" w:rsidRPr="00154927" w:rsidRDefault="00154927" w:rsidP="008A0A72">
            <w:pPr>
              <w:pStyle w:val="a7"/>
              <w:jc w:val="center"/>
            </w:pPr>
            <w:r w:rsidRPr="00154927">
              <w:t>0</w:t>
            </w:r>
          </w:p>
        </w:tc>
        <w:tc>
          <w:tcPr>
            <w:tcW w:w="3442" w:type="dxa"/>
          </w:tcPr>
          <w:p w:rsidR="00154927" w:rsidRDefault="00154927" w:rsidP="008A0A72">
            <w:pPr>
              <w:pStyle w:val="a7"/>
              <w:jc w:val="center"/>
            </w:pPr>
            <w:r>
              <w:t>Главы АСП Урус-Мартановского муниципального района</w:t>
            </w:r>
          </w:p>
          <w:p w:rsidR="00610F7C" w:rsidRDefault="00610F7C" w:rsidP="008A0A72">
            <w:pPr>
              <w:pStyle w:val="a7"/>
              <w:jc w:val="center"/>
            </w:pPr>
          </w:p>
        </w:tc>
      </w:tr>
      <w:tr w:rsidR="00A77582" w:rsidTr="00154927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10" w:type="dxa"/>
          </w:tcPr>
          <w:p w:rsidR="00A77582" w:rsidRDefault="00A77582" w:rsidP="008A0A72">
            <w:pPr>
              <w:jc w:val="center"/>
            </w:pPr>
            <w:r>
              <w:t>6.3.</w:t>
            </w:r>
          </w:p>
        </w:tc>
        <w:tc>
          <w:tcPr>
            <w:tcW w:w="4665" w:type="dxa"/>
            <w:gridSpan w:val="3"/>
          </w:tcPr>
          <w:p w:rsidR="00A77582" w:rsidRDefault="00A77582" w:rsidP="008A0A72">
            <w:pPr>
              <w:ind w:left="360"/>
              <w:jc w:val="center"/>
            </w:pPr>
            <w:r>
              <w:t>Проведение физкультурно-оздоровительных</w:t>
            </w:r>
            <w:r w:rsidR="003F3859">
              <w:t xml:space="preserve"> и спортивно-массовых мероприятий с широким участием населения различного возраста</w:t>
            </w:r>
            <w:r w:rsidR="00C214CF">
              <w:t xml:space="preserve"> по месту их жительства, среди работающих, служащих</w:t>
            </w:r>
            <w:r w:rsidR="00F173ED">
              <w:t xml:space="preserve"> и молодежи (спортивные соревнования, спортивные эстафеты)</w:t>
            </w:r>
          </w:p>
        </w:tc>
        <w:tc>
          <w:tcPr>
            <w:tcW w:w="1860" w:type="dxa"/>
          </w:tcPr>
          <w:p w:rsidR="00A77582" w:rsidRPr="00154927" w:rsidRDefault="008A0A72" w:rsidP="008A0A72">
            <w:pPr>
              <w:pStyle w:val="a7"/>
              <w:jc w:val="center"/>
            </w:pPr>
            <w:r>
              <w:t>2022</w:t>
            </w:r>
          </w:p>
        </w:tc>
        <w:tc>
          <w:tcPr>
            <w:tcW w:w="2115" w:type="dxa"/>
            <w:gridSpan w:val="2"/>
          </w:tcPr>
          <w:p w:rsidR="00A77582" w:rsidRPr="00154927" w:rsidRDefault="008A0A72" w:rsidP="008A0A72">
            <w:pPr>
              <w:pStyle w:val="a7"/>
              <w:jc w:val="center"/>
            </w:pPr>
            <w:r>
              <w:t>0</w:t>
            </w:r>
          </w:p>
        </w:tc>
        <w:tc>
          <w:tcPr>
            <w:tcW w:w="1905" w:type="dxa"/>
            <w:gridSpan w:val="3"/>
          </w:tcPr>
          <w:p w:rsidR="00A77582" w:rsidRPr="00154927" w:rsidRDefault="008A0A72" w:rsidP="008A0A72">
            <w:pPr>
              <w:pStyle w:val="a7"/>
              <w:jc w:val="center"/>
            </w:pPr>
            <w:r>
              <w:t>0</w:t>
            </w:r>
          </w:p>
        </w:tc>
        <w:tc>
          <w:tcPr>
            <w:tcW w:w="1380" w:type="dxa"/>
            <w:gridSpan w:val="2"/>
          </w:tcPr>
          <w:p w:rsidR="00A77582" w:rsidRPr="00154927" w:rsidRDefault="008A0A72" w:rsidP="008A0A72">
            <w:pPr>
              <w:pStyle w:val="a7"/>
              <w:jc w:val="center"/>
            </w:pPr>
            <w:r>
              <w:t>0</w:t>
            </w:r>
          </w:p>
        </w:tc>
        <w:tc>
          <w:tcPr>
            <w:tcW w:w="3442" w:type="dxa"/>
          </w:tcPr>
          <w:p w:rsidR="00A77582" w:rsidRDefault="008A0A72" w:rsidP="008A0A72">
            <w:pPr>
              <w:pStyle w:val="a7"/>
              <w:jc w:val="center"/>
            </w:pPr>
            <w:r w:rsidRPr="00332DC7">
              <w:t>Отдел</w:t>
            </w:r>
            <w:r>
              <w:t xml:space="preserve"> социальной, молодежной политики</w:t>
            </w:r>
            <w:r w:rsidRPr="00332DC7">
              <w:t xml:space="preserve"> и спорта</w:t>
            </w:r>
          </w:p>
          <w:p w:rsidR="008A0A72" w:rsidRDefault="008A0A72" w:rsidP="008A0A72">
            <w:pPr>
              <w:pStyle w:val="a7"/>
              <w:jc w:val="center"/>
            </w:pPr>
            <w:r>
              <w:t>Главы АСП Урус-Мартановского муниципального района</w:t>
            </w:r>
          </w:p>
          <w:p w:rsidR="008A0A72" w:rsidRDefault="008A0A72" w:rsidP="008A0A72">
            <w:pPr>
              <w:pStyle w:val="a7"/>
              <w:jc w:val="center"/>
            </w:pPr>
          </w:p>
        </w:tc>
      </w:tr>
    </w:tbl>
    <w:p w:rsidR="00954A96" w:rsidRPr="00282994" w:rsidRDefault="00954A96" w:rsidP="008A0A72">
      <w:pPr>
        <w:spacing w:after="160" w:line="259" w:lineRule="auto"/>
        <w:jc w:val="center"/>
        <w:rPr>
          <w:b/>
          <w:sz w:val="28"/>
          <w:szCs w:val="28"/>
        </w:rPr>
      </w:pPr>
    </w:p>
    <w:sectPr w:rsidR="00954A96" w:rsidRPr="00282994" w:rsidSect="006C698C">
      <w:pgSz w:w="16838" w:h="11906" w:orient="landscape"/>
      <w:pgMar w:top="1134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F2" w:rsidRDefault="00E30DF2" w:rsidP="00F936F9">
      <w:r>
        <w:separator/>
      </w:r>
    </w:p>
  </w:endnote>
  <w:endnote w:type="continuationSeparator" w:id="0">
    <w:p w:rsidR="00E30DF2" w:rsidRDefault="00E30DF2" w:rsidP="00F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F2" w:rsidRDefault="00E30DF2" w:rsidP="00F936F9">
      <w:r>
        <w:separator/>
      </w:r>
    </w:p>
  </w:footnote>
  <w:footnote w:type="continuationSeparator" w:id="0">
    <w:p w:rsidR="00E30DF2" w:rsidRDefault="00E30DF2" w:rsidP="00F93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7062"/>
      <w:docPartObj>
        <w:docPartGallery w:val="Page Numbers (Top of Page)"/>
        <w:docPartUnique/>
      </w:docPartObj>
    </w:sdtPr>
    <w:sdtEndPr/>
    <w:sdtContent>
      <w:p w:rsidR="000D41D6" w:rsidRDefault="000D41D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8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D41D6" w:rsidRDefault="000D41D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5FC"/>
    <w:multiLevelType w:val="hybridMultilevel"/>
    <w:tmpl w:val="4BEAAE94"/>
    <w:lvl w:ilvl="0" w:tplc="FD6A5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65ECA"/>
    <w:multiLevelType w:val="hybridMultilevel"/>
    <w:tmpl w:val="91C472C8"/>
    <w:lvl w:ilvl="0" w:tplc="444C8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876"/>
    <w:multiLevelType w:val="hybridMultilevel"/>
    <w:tmpl w:val="ACC489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A358B0"/>
    <w:multiLevelType w:val="hybridMultilevel"/>
    <w:tmpl w:val="FE58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D0411"/>
    <w:multiLevelType w:val="hybridMultilevel"/>
    <w:tmpl w:val="D526A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E22D1"/>
    <w:multiLevelType w:val="hybridMultilevel"/>
    <w:tmpl w:val="6438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60"/>
    <w:rsid w:val="00024CCB"/>
    <w:rsid w:val="00026FA5"/>
    <w:rsid w:val="000315AD"/>
    <w:rsid w:val="000328E8"/>
    <w:rsid w:val="000339DC"/>
    <w:rsid w:val="00041F67"/>
    <w:rsid w:val="00051091"/>
    <w:rsid w:val="00065F60"/>
    <w:rsid w:val="0007291C"/>
    <w:rsid w:val="00083AC8"/>
    <w:rsid w:val="00085785"/>
    <w:rsid w:val="000A0118"/>
    <w:rsid w:val="000A5AA9"/>
    <w:rsid w:val="000B7228"/>
    <w:rsid w:val="000C0257"/>
    <w:rsid w:val="000C6D49"/>
    <w:rsid w:val="000D41D6"/>
    <w:rsid w:val="000D4FD7"/>
    <w:rsid w:val="000E20A3"/>
    <w:rsid w:val="000F1595"/>
    <w:rsid w:val="001015E7"/>
    <w:rsid w:val="00121ECA"/>
    <w:rsid w:val="00126B70"/>
    <w:rsid w:val="00142A6B"/>
    <w:rsid w:val="001508F0"/>
    <w:rsid w:val="00154927"/>
    <w:rsid w:val="00155591"/>
    <w:rsid w:val="00172C19"/>
    <w:rsid w:val="0019247F"/>
    <w:rsid w:val="00192D9C"/>
    <w:rsid w:val="001A7C4A"/>
    <w:rsid w:val="001C68E0"/>
    <w:rsid w:val="001D134F"/>
    <w:rsid w:val="001D2503"/>
    <w:rsid w:val="002032AA"/>
    <w:rsid w:val="002128A3"/>
    <w:rsid w:val="002204BA"/>
    <w:rsid w:val="00221475"/>
    <w:rsid w:val="00226794"/>
    <w:rsid w:val="00233F5C"/>
    <w:rsid w:val="00235F6D"/>
    <w:rsid w:val="00243338"/>
    <w:rsid w:val="002559B4"/>
    <w:rsid w:val="002705FC"/>
    <w:rsid w:val="00280A4C"/>
    <w:rsid w:val="00282994"/>
    <w:rsid w:val="002A3A6F"/>
    <w:rsid w:val="002B6380"/>
    <w:rsid w:val="002B6535"/>
    <w:rsid w:val="002C09F4"/>
    <w:rsid w:val="002E4B93"/>
    <w:rsid w:val="00303F25"/>
    <w:rsid w:val="003054AF"/>
    <w:rsid w:val="003074F2"/>
    <w:rsid w:val="00317F61"/>
    <w:rsid w:val="003259C9"/>
    <w:rsid w:val="00345D04"/>
    <w:rsid w:val="00386708"/>
    <w:rsid w:val="00387C6F"/>
    <w:rsid w:val="003A35A2"/>
    <w:rsid w:val="003C105A"/>
    <w:rsid w:val="003C21BA"/>
    <w:rsid w:val="003F3859"/>
    <w:rsid w:val="003F5779"/>
    <w:rsid w:val="003F6D0E"/>
    <w:rsid w:val="00402318"/>
    <w:rsid w:val="004333BE"/>
    <w:rsid w:val="0044444A"/>
    <w:rsid w:val="00470F91"/>
    <w:rsid w:val="00482952"/>
    <w:rsid w:val="004A7149"/>
    <w:rsid w:val="004A7C13"/>
    <w:rsid w:val="004F29E1"/>
    <w:rsid w:val="005014D0"/>
    <w:rsid w:val="00504891"/>
    <w:rsid w:val="0051453F"/>
    <w:rsid w:val="0055443E"/>
    <w:rsid w:val="00561218"/>
    <w:rsid w:val="005647FC"/>
    <w:rsid w:val="00584AB0"/>
    <w:rsid w:val="005866B9"/>
    <w:rsid w:val="00587EE1"/>
    <w:rsid w:val="005A14D7"/>
    <w:rsid w:val="005B7573"/>
    <w:rsid w:val="005C787F"/>
    <w:rsid w:val="005D6A74"/>
    <w:rsid w:val="005D75B0"/>
    <w:rsid w:val="00610F7C"/>
    <w:rsid w:val="006113AD"/>
    <w:rsid w:val="00613CD1"/>
    <w:rsid w:val="00695831"/>
    <w:rsid w:val="006B21A4"/>
    <w:rsid w:val="006B3990"/>
    <w:rsid w:val="006B655D"/>
    <w:rsid w:val="006C4640"/>
    <w:rsid w:val="006C698C"/>
    <w:rsid w:val="006F078C"/>
    <w:rsid w:val="006F0A21"/>
    <w:rsid w:val="006F4666"/>
    <w:rsid w:val="00730DBE"/>
    <w:rsid w:val="00737292"/>
    <w:rsid w:val="00737C47"/>
    <w:rsid w:val="00744F8B"/>
    <w:rsid w:val="0075012D"/>
    <w:rsid w:val="00763040"/>
    <w:rsid w:val="00791907"/>
    <w:rsid w:val="007977F5"/>
    <w:rsid w:val="007A16C3"/>
    <w:rsid w:val="007A465E"/>
    <w:rsid w:val="007B7B28"/>
    <w:rsid w:val="007C33FC"/>
    <w:rsid w:val="007C54D2"/>
    <w:rsid w:val="007D5453"/>
    <w:rsid w:val="007D6DD5"/>
    <w:rsid w:val="007D75DE"/>
    <w:rsid w:val="007E725C"/>
    <w:rsid w:val="007F1916"/>
    <w:rsid w:val="008005E1"/>
    <w:rsid w:val="00806570"/>
    <w:rsid w:val="0082793E"/>
    <w:rsid w:val="00832F7A"/>
    <w:rsid w:val="00842A83"/>
    <w:rsid w:val="00842FD1"/>
    <w:rsid w:val="00843439"/>
    <w:rsid w:val="00844211"/>
    <w:rsid w:val="0085498B"/>
    <w:rsid w:val="00857D34"/>
    <w:rsid w:val="008601C6"/>
    <w:rsid w:val="00867A93"/>
    <w:rsid w:val="00894935"/>
    <w:rsid w:val="008A0A72"/>
    <w:rsid w:val="008B7B8B"/>
    <w:rsid w:val="008E444F"/>
    <w:rsid w:val="008F1CC9"/>
    <w:rsid w:val="008F4F92"/>
    <w:rsid w:val="008F7E8B"/>
    <w:rsid w:val="009114E2"/>
    <w:rsid w:val="00915683"/>
    <w:rsid w:val="00916000"/>
    <w:rsid w:val="00921EC2"/>
    <w:rsid w:val="00932FBC"/>
    <w:rsid w:val="00954A96"/>
    <w:rsid w:val="00957CA9"/>
    <w:rsid w:val="0099210C"/>
    <w:rsid w:val="009A0E5B"/>
    <w:rsid w:val="009B23B4"/>
    <w:rsid w:val="009D30BF"/>
    <w:rsid w:val="009E17DD"/>
    <w:rsid w:val="00A0330F"/>
    <w:rsid w:val="00A0627D"/>
    <w:rsid w:val="00A07211"/>
    <w:rsid w:val="00A20B75"/>
    <w:rsid w:val="00A25777"/>
    <w:rsid w:val="00A34FCA"/>
    <w:rsid w:val="00A5057E"/>
    <w:rsid w:val="00A65B84"/>
    <w:rsid w:val="00A77582"/>
    <w:rsid w:val="00A81E78"/>
    <w:rsid w:val="00A94512"/>
    <w:rsid w:val="00AC103A"/>
    <w:rsid w:val="00AD545F"/>
    <w:rsid w:val="00AE38AA"/>
    <w:rsid w:val="00AF7596"/>
    <w:rsid w:val="00B129BA"/>
    <w:rsid w:val="00B13367"/>
    <w:rsid w:val="00B138D1"/>
    <w:rsid w:val="00B17B0E"/>
    <w:rsid w:val="00B23B01"/>
    <w:rsid w:val="00B26E96"/>
    <w:rsid w:val="00B4106F"/>
    <w:rsid w:val="00B50999"/>
    <w:rsid w:val="00B61175"/>
    <w:rsid w:val="00B77B91"/>
    <w:rsid w:val="00B8122B"/>
    <w:rsid w:val="00B828B7"/>
    <w:rsid w:val="00B85BBC"/>
    <w:rsid w:val="00BA3460"/>
    <w:rsid w:val="00BA5519"/>
    <w:rsid w:val="00BB4414"/>
    <w:rsid w:val="00BC5ADC"/>
    <w:rsid w:val="00BE35EC"/>
    <w:rsid w:val="00BE364B"/>
    <w:rsid w:val="00BF520F"/>
    <w:rsid w:val="00BF6C5E"/>
    <w:rsid w:val="00C02029"/>
    <w:rsid w:val="00C214CF"/>
    <w:rsid w:val="00C27E27"/>
    <w:rsid w:val="00C322F1"/>
    <w:rsid w:val="00C533B0"/>
    <w:rsid w:val="00C65460"/>
    <w:rsid w:val="00C76C58"/>
    <w:rsid w:val="00CA266D"/>
    <w:rsid w:val="00CA2EB8"/>
    <w:rsid w:val="00CB2A9B"/>
    <w:rsid w:val="00CC6CC4"/>
    <w:rsid w:val="00CE3159"/>
    <w:rsid w:val="00CE4716"/>
    <w:rsid w:val="00CF584B"/>
    <w:rsid w:val="00CF6CB8"/>
    <w:rsid w:val="00CF79CE"/>
    <w:rsid w:val="00D030AB"/>
    <w:rsid w:val="00D0429B"/>
    <w:rsid w:val="00D13923"/>
    <w:rsid w:val="00D16306"/>
    <w:rsid w:val="00D25B55"/>
    <w:rsid w:val="00D26FD4"/>
    <w:rsid w:val="00D416B3"/>
    <w:rsid w:val="00D7114F"/>
    <w:rsid w:val="00D84641"/>
    <w:rsid w:val="00D91741"/>
    <w:rsid w:val="00DA03FE"/>
    <w:rsid w:val="00DC0DB3"/>
    <w:rsid w:val="00DD6EF0"/>
    <w:rsid w:val="00DD7671"/>
    <w:rsid w:val="00DE021B"/>
    <w:rsid w:val="00DE794C"/>
    <w:rsid w:val="00DF5D78"/>
    <w:rsid w:val="00E11675"/>
    <w:rsid w:val="00E11799"/>
    <w:rsid w:val="00E25FA0"/>
    <w:rsid w:val="00E30DF2"/>
    <w:rsid w:val="00E31554"/>
    <w:rsid w:val="00E675A0"/>
    <w:rsid w:val="00E67E54"/>
    <w:rsid w:val="00E77024"/>
    <w:rsid w:val="00E9441B"/>
    <w:rsid w:val="00EA35BA"/>
    <w:rsid w:val="00EB4697"/>
    <w:rsid w:val="00EB5E3A"/>
    <w:rsid w:val="00EC474D"/>
    <w:rsid w:val="00ED319A"/>
    <w:rsid w:val="00EE6D36"/>
    <w:rsid w:val="00EF64D7"/>
    <w:rsid w:val="00F02A17"/>
    <w:rsid w:val="00F0690A"/>
    <w:rsid w:val="00F15FE6"/>
    <w:rsid w:val="00F173ED"/>
    <w:rsid w:val="00F26DA4"/>
    <w:rsid w:val="00F379C1"/>
    <w:rsid w:val="00F56871"/>
    <w:rsid w:val="00F7196C"/>
    <w:rsid w:val="00F76EE0"/>
    <w:rsid w:val="00F82587"/>
    <w:rsid w:val="00F87C6C"/>
    <w:rsid w:val="00F936F9"/>
    <w:rsid w:val="00FB0BC3"/>
    <w:rsid w:val="00FD1234"/>
    <w:rsid w:val="00FD6882"/>
    <w:rsid w:val="00FD7CB6"/>
    <w:rsid w:val="00FE5F51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675A0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675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67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7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B7228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0B7228"/>
    <w:pPr>
      <w:spacing w:after="120" w:line="360" w:lineRule="auto"/>
      <w:ind w:left="283" w:firstLine="709"/>
      <w:jc w:val="both"/>
    </w:pPr>
    <w:rPr>
      <w:rFonts w:eastAsia="Calibri"/>
      <w:sz w:val="28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0B7228"/>
    <w:rPr>
      <w:rFonts w:ascii="Times New Roman" w:eastAsia="Calibri" w:hAnsi="Times New Roman" w:cs="Times New Roman"/>
      <w:sz w:val="28"/>
      <w:szCs w:val="24"/>
    </w:rPr>
  </w:style>
  <w:style w:type="paragraph" w:styleId="aa">
    <w:name w:val="No Spacing"/>
    <w:uiPriority w:val="1"/>
    <w:qFormat/>
    <w:rsid w:val="000B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54A96"/>
    <w:rPr>
      <w:color w:val="0563C1" w:themeColor="hyperlink"/>
      <w:u w:val="single"/>
    </w:rPr>
  </w:style>
  <w:style w:type="character" w:customStyle="1" w:styleId="ac">
    <w:name w:val="Основной текст_"/>
    <w:basedOn w:val="a0"/>
    <w:link w:val="1"/>
    <w:rsid w:val="00954A96"/>
    <w:rPr>
      <w:rFonts w:ascii="Times New Roman" w:eastAsia="Times New Roman" w:hAnsi="Times New Roman" w:cs="Times New Roman"/>
      <w:color w:val="48484E"/>
      <w:sz w:val="28"/>
      <w:szCs w:val="28"/>
    </w:rPr>
  </w:style>
  <w:style w:type="paragraph" w:customStyle="1" w:styleId="1">
    <w:name w:val="Основной текст1"/>
    <w:basedOn w:val="a"/>
    <w:link w:val="ac"/>
    <w:rsid w:val="00954A96"/>
    <w:pPr>
      <w:widowControl w:val="0"/>
      <w:ind w:firstLine="400"/>
    </w:pPr>
    <w:rPr>
      <w:color w:val="48484E"/>
      <w:sz w:val="28"/>
      <w:szCs w:val="28"/>
      <w:lang w:eastAsia="en-US"/>
    </w:rPr>
  </w:style>
  <w:style w:type="table" w:styleId="ad">
    <w:name w:val="Table Grid"/>
    <w:basedOn w:val="a1"/>
    <w:rsid w:val="0095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954A96"/>
    <w:rPr>
      <w:rFonts w:ascii="Times New Roman" w:eastAsia="Times New Roman" w:hAnsi="Times New Roman" w:cs="Times New Roman"/>
      <w:color w:val="48484E"/>
      <w:sz w:val="28"/>
      <w:szCs w:val="28"/>
    </w:rPr>
  </w:style>
  <w:style w:type="paragraph" w:customStyle="1" w:styleId="af">
    <w:name w:val="Другое"/>
    <w:basedOn w:val="a"/>
    <w:link w:val="ae"/>
    <w:rsid w:val="00954A96"/>
    <w:pPr>
      <w:widowControl w:val="0"/>
      <w:ind w:firstLine="400"/>
    </w:pPr>
    <w:rPr>
      <w:color w:val="48484E"/>
      <w:sz w:val="28"/>
      <w:szCs w:val="28"/>
      <w:lang w:eastAsia="en-US"/>
    </w:rPr>
  </w:style>
  <w:style w:type="character" w:customStyle="1" w:styleId="2">
    <w:name w:val="Заголовок №2_"/>
    <w:basedOn w:val="a0"/>
    <w:link w:val="20"/>
    <w:rsid w:val="00954A96"/>
    <w:rPr>
      <w:rFonts w:ascii="Times New Roman" w:eastAsia="Times New Roman" w:hAnsi="Times New Roman" w:cs="Times New Roman"/>
      <w:b/>
      <w:bCs/>
      <w:color w:val="48484E"/>
      <w:sz w:val="28"/>
      <w:szCs w:val="28"/>
      <w:u w:val="single"/>
    </w:rPr>
  </w:style>
  <w:style w:type="paragraph" w:customStyle="1" w:styleId="20">
    <w:name w:val="Заголовок №2"/>
    <w:basedOn w:val="a"/>
    <w:link w:val="2"/>
    <w:rsid w:val="00954A96"/>
    <w:pPr>
      <w:widowControl w:val="0"/>
      <w:ind w:firstLine="710"/>
      <w:outlineLvl w:val="1"/>
    </w:pPr>
    <w:rPr>
      <w:b/>
      <w:bCs/>
      <w:color w:val="48484E"/>
      <w:sz w:val="28"/>
      <w:szCs w:val="28"/>
      <w:u w:val="single"/>
      <w:lang w:eastAsia="en-US"/>
    </w:rPr>
  </w:style>
  <w:style w:type="paragraph" w:styleId="af0">
    <w:name w:val="header"/>
    <w:basedOn w:val="a"/>
    <w:link w:val="af1"/>
    <w:uiPriority w:val="99"/>
    <w:unhideWhenUsed/>
    <w:rsid w:val="00F936F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93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936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936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085785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5785"/>
    <w:pPr>
      <w:widowControl w:val="0"/>
      <w:shd w:val="clear" w:color="auto" w:fill="FFFFFF"/>
      <w:spacing w:line="278" w:lineRule="exact"/>
      <w:jc w:val="center"/>
    </w:pPr>
    <w:rPr>
      <w:rFonts w:asciiTheme="minorHAnsi" w:hAnsiTheme="minorHAns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675A0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675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67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7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B7228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0B7228"/>
    <w:pPr>
      <w:spacing w:after="120" w:line="360" w:lineRule="auto"/>
      <w:ind w:left="283" w:firstLine="709"/>
      <w:jc w:val="both"/>
    </w:pPr>
    <w:rPr>
      <w:rFonts w:eastAsia="Calibri"/>
      <w:sz w:val="28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0B7228"/>
    <w:rPr>
      <w:rFonts w:ascii="Times New Roman" w:eastAsia="Calibri" w:hAnsi="Times New Roman" w:cs="Times New Roman"/>
      <w:sz w:val="28"/>
      <w:szCs w:val="24"/>
    </w:rPr>
  </w:style>
  <w:style w:type="paragraph" w:styleId="aa">
    <w:name w:val="No Spacing"/>
    <w:uiPriority w:val="1"/>
    <w:qFormat/>
    <w:rsid w:val="000B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54A96"/>
    <w:rPr>
      <w:color w:val="0563C1" w:themeColor="hyperlink"/>
      <w:u w:val="single"/>
    </w:rPr>
  </w:style>
  <w:style w:type="character" w:customStyle="1" w:styleId="ac">
    <w:name w:val="Основной текст_"/>
    <w:basedOn w:val="a0"/>
    <w:link w:val="1"/>
    <w:rsid w:val="00954A96"/>
    <w:rPr>
      <w:rFonts w:ascii="Times New Roman" w:eastAsia="Times New Roman" w:hAnsi="Times New Roman" w:cs="Times New Roman"/>
      <w:color w:val="48484E"/>
      <w:sz w:val="28"/>
      <w:szCs w:val="28"/>
    </w:rPr>
  </w:style>
  <w:style w:type="paragraph" w:customStyle="1" w:styleId="1">
    <w:name w:val="Основной текст1"/>
    <w:basedOn w:val="a"/>
    <w:link w:val="ac"/>
    <w:rsid w:val="00954A96"/>
    <w:pPr>
      <w:widowControl w:val="0"/>
      <w:ind w:firstLine="400"/>
    </w:pPr>
    <w:rPr>
      <w:color w:val="48484E"/>
      <w:sz w:val="28"/>
      <w:szCs w:val="28"/>
      <w:lang w:eastAsia="en-US"/>
    </w:rPr>
  </w:style>
  <w:style w:type="table" w:styleId="ad">
    <w:name w:val="Table Grid"/>
    <w:basedOn w:val="a1"/>
    <w:rsid w:val="0095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954A96"/>
    <w:rPr>
      <w:rFonts w:ascii="Times New Roman" w:eastAsia="Times New Roman" w:hAnsi="Times New Roman" w:cs="Times New Roman"/>
      <w:color w:val="48484E"/>
      <w:sz w:val="28"/>
      <w:szCs w:val="28"/>
    </w:rPr>
  </w:style>
  <w:style w:type="paragraph" w:customStyle="1" w:styleId="af">
    <w:name w:val="Другое"/>
    <w:basedOn w:val="a"/>
    <w:link w:val="ae"/>
    <w:rsid w:val="00954A96"/>
    <w:pPr>
      <w:widowControl w:val="0"/>
      <w:ind w:firstLine="400"/>
    </w:pPr>
    <w:rPr>
      <w:color w:val="48484E"/>
      <w:sz w:val="28"/>
      <w:szCs w:val="28"/>
      <w:lang w:eastAsia="en-US"/>
    </w:rPr>
  </w:style>
  <w:style w:type="character" w:customStyle="1" w:styleId="2">
    <w:name w:val="Заголовок №2_"/>
    <w:basedOn w:val="a0"/>
    <w:link w:val="20"/>
    <w:rsid w:val="00954A96"/>
    <w:rPr>
      <w:rFonts w:ascii="Times New Roman" w:eastAsia="Times New Roman" w:hAnsi="Times New Roman" w:cs="Times New Roman"/>
      <w:b/>
      <w:bCs/>
      <w:color w:val="48484E"/>
      <w:sz w:val="28"/>
      <w:szCs w:val="28"/>
      <w:u w:val="single"/>
    </w:rPr>
  </w:style>
  <w:style w:type="paragraph" w:customStyle="1" w:styleId="20">
    <w:name w:val="Заголовок №2"/>
    <w:basedOn w:val="a"/>
    <w:link w:val="2"/>
    <w:rsid w:val="00954A96"/>
    <w:pPr>
      <w:widowControl w:val="0"/>
      <w:ind w:firstLine="710"/>
      <w:outlineLvl w:val="1"/>
    </w:pPr>
    <w:rPr>
      <w:b/>
      <w:bCs/>
      <w:color w:val="48484E"/>
      <w:sz w:val="28"/>
      <w:szCs w:val="28"/>
      <w:u w:val="single"/>
      <w:lang w:eastAsia="en-US"/>
    </w:rPr>
  </w:style>
  <w:style w:type="paragraph" w:styleId="af0">
    <w:name w:val="header"/>
    <w:basedOn w:val="a"/>
    <w:link w:val="af1"/>
    <w:uiPriority w:val="99"/>
    <w:unhideWhenUsed/>
    <w:rsid w:val="00F936F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93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936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936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085785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5785"/>
    <w:pPr>
      <w:widowControl w:val="0"/>
      <w:shd w:val="clear" w:color="auto" w:fill="FFFFFF"/>
      <w:spacing w:line="278" w:lineRule="exact"/>
      <w:jc w:val="center"/>
    </w:pPr>
    <w:rPr>
      <w:rFonts w:asciiTheme="minorHAnsi" w:hAnsi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5B46-3DDD-49EB-AE12-91BED9F7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16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2022-03-25T12:53:00Z</cp:lastPrinted>
  <dcterms:created xsi:type="dcterms:W3CDTF">2021-03-31T09:04:00Z</dcterms:created>
  <dcterms:modified xsi:type="dcterms:W3CDTF">2022-03-28T08:22:00Z</dcterms:modified>
</cp:coreProperties>
</file>